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B2" w:rsidRDefault="00AC3974">
      <w:pPr>
        <w:pStyle w:val="Ttulo2"/>
        <w:pBdr>
          <w:top w:val="single" w:sz="4" w:space="1" w:color="000000"/>
          <w:left w:val="single" w:sz="4" w:space="4" w:color="000000"/>
          <w:bottom w:val="single" w:sz="4" w:space="1" w:color="000000"/>
          <w:right w:val="single" w:sz="4" w:space="4" w:color="000000"/>
        </w:pBdr>
        <w:rPr>
          <w:rFonts w:ascii="Arial" w:hAnsi="Arial" w:cs="Arial"/>
          <w:bCs/>
          <w:color w:val="000000"/>
          <w:szCs w:val="24"/>
        </w:rPr>
      </w:pPr>
      <w:r>
        <w:rPr>
          <w:rFonts w:ascii="Arial" w:hAnsi="Arial" w:cs="Arial"/>
          <w:bCs/>
          <w:color w:val="000000"/>
          <w:szCs w:val="24"/>
        </w:rPr>
        <w:t>LLAMADO A PRESENTACION DE PROPUESTAS PARA LA GESTIÓN DEL</w:t>
      </w:r>
    </w:p>
    <w:p w:rsidR="009D46B2" w:rsidRDefault="009D46B2">
      <w:pPr>
        <w:pStyle w:val="Ttulo2"/>
        <w:pBdr>
          <w:top w:val="single" w:sz="4" w:space="1" w:color="000000"/>
          <w:left w:val="single" w:sz="4" w:space="4" w:color="000000"/>
          <w:bottom w:val="single" w:sz="4" w:space="1" w:color="000000"/>
          <w:right w:val="single" w:sz="4" w:space="4" w:color="000000"/>
        </w:pBdr>
        <w:rPr>
          <w:rFonts w:ascii="Arial" w:hAnsi="Arial" w:cs="Arial"/>
          <w:bCs/>
          <w:color w:val="000000"/>
          <w:szCs w:val="24"/>
        </w:rPr>
      </w:pPr>
    </w:p>
    <w:p w:rsidR="009D46B2" w:rsidRDefault="00AC3974">
      <w:pPr>
        <w:pStyle w:val="Ttulo2"/>
        <w:pBdr>
          <w:top w:val="single" w:sz="4" w:space="1" w:color="000000"/>
          <w:left w:val="single" w:sz="4" w:space="4" w:color="000000"/>
          <w:bottom w:val="single" w:sz="4" w:space="1" w:color="000000"/>
          <w:right w:val="single" w:sz="4" w:space="4" w:color="000000"/>
        </w:pBdr>
        <w:rPr>
          <w:rFonts w:ascii="Arial" w:hAnsi="Arial" w:cs="Arial"/>
          <w:bCs/>
          <w:color w:val="000000"/>
          <w:szCs w:val="24"/>
        </w:rPr>
      </w:pPr>
      <w:r>
        <w:rPr>
          <w:rFonts w:ascii="Arial" w:hAnsi="Arial" w:cs="Arial"/>
          <w:bCs/>
          <w:color w:val="000000"/>
          <w:szCs w:val="24"/>
        </w:rPr>
        <w:t>CAIF “Los Gauchitos”  Tipo 3</w:t>
      </w:r>
    </w:p>
    <w:p w:rsidR="009D46B2" w:rsidRDefault="009D46B2">
      <w:pPr>
        <w:pStyle w:val="Ttulo2"/>
        <w:pBdr>
          <w:top w:val="single" w:sz="4" w:space="1" w:color="000000"/>
          <w:left w:val="single" w:sz="4" w:space="4" w:color="000000"/>
          <w:bottom w:val="single" w:sz="4" w:space="1" w:color="000000"/>
          <w:right w:val="single" w:sz="4" w:space="4" w:color="000000"/>
        </w:pBdr>
        <w:rPr>
          <w:rFonts w:ascii="Arial" w:hAnsi="Arial" w:cs="Arial"/>
          <w:bCs/>
          <w:szCs w:val="24"/>
          <w:highlight w:val="white"/>
        </w:rPr>
      </w:pPr>
    </w:p>
    <w:p w:rsidR="009D46B2" w:rsidRDefault="00AC3974">
      <w:pPr>
        <w:pStyle w:val="Ttulo2"/>
        <w:pBdr>
          <w:top w:val="single" w:sz="4" w:space="1" w:color="000000"/>
          <w:left w:val="single" w:sz="4" w:space="4" w:color="000000"/>
          <w:bottom w:val="single" w:sz="4" w:space="1" w:color="000000"/>
          <w:right w:val="single" w:sz="4" w:space="4" w:color="000000"/>
        </w:pBdr>
        <w:rPr>
          <w:rFonts w:ascii="Arial" w:hAnsi="Arial" w:cs="Arial"/>
          <w:bCs/>
          <w:szCs w:val="24"/>
          <w:highlight w:val="white"/>
        </w:rPr>
      </w:pPr>
      <w:r>
        <w:rPr>
          <w:rFonts w:ascii="Arial" w:hAnsi="Arial" w:cs="Arial"/>
          <w:bCs/>
          <w:szCs w:val="24"/>
          <w:highlight w:val="white"/>
        </w:rPr>
        <w:t>BARRIO El Mirador, ciudad de Durazno, departamento de Durazno</w:t>
      </w:r>
    </w:p>
    <w:p w:rsidR="009D46B2" w:rsidRDefault="009D46B2">
      <w:pPr>
        <w:pBdr>
          <w:top w:val="single" w:sz="4" w:space="1" w:color="000000"/>
          <w:left w:val="single" w:sz="4" w:space="4" w:color="000000"/>
          <w:bottom w:val="single" w:sz="4" w:space="1" w:color="000000"/>
          <w:right w:val="single" w:sz="4" w:space="4" w:color="000000"/>
        </w:pBdr>
        <w:rPr>
          <w:rFonts w:ascii="Arial" w:hAnsi="Arial" w:cs="Arial"/>
          <w:highlight w:val="white"/>
        </w:rPr>
      </w:pPr>
    </w:p>
    <w:p w:rsidR="009D46B2" w:rsidRDefault="00826C74">
      <w:pPr>
        <w:pBdr>
          <w:top w:val="single" w:sz="4" w:space="1" w:color="000000"/>
          <w:left w:val="single" w:sz="4" w:space="4" w:color="000000"/>
          <w:bottom w:val="single" w:sz="4" w:space="1" w:color="000000"/>
          <w:right w:val="single" w:sz="4" w:space="4" w:color="000000"/>
        </w:pBdr>
        <w:rPr>
          <w:b/>
          <w:bCs/>
          <w:sz w:val="24"/>
          <w:szCs w:val="24"/>
        </w:rPr>
      </w:pPr>
      <w:r>
        <w:rPr>
          <w:rFonts w:ascii="Arial" w:hAnsi="Arial" w:cs="Arial"/>
          <w:b/>
          <w:bCs/>
          <w:sz w:val="24"/>
          <w:szCs w:val="24"/>
          <w:highlight w:val="white"/>
        </w:rPr>
        <w:t>Dirección: Joaquín Suárez N°</w:t>
      </w:r>
      <w:r w:rsidR="00AC3974">
        <w:rPr>
          <w:rFonts w:ascii="Arial" w:hAnsi="Arial" w:cs="Arial"/>
          <w:b/>
          <w:bCs/>
          <w:sz w:val="24"/>
          <w:szCs w:val="24"/>
          <w:highlight w:val="white"/>
        </w:rPr>
        <w:t xml:space="preserve"> 215 </w:t>
      </w:r>
    </w:p>
    <w:p w:rsidR="009D46B2" w:rsidRDefault="009D46B2">
      <w:pPr>
        <w:pBdr>
          <w:top w:val="single" w:sz="4" w:space="1" w:color="000000"/>
          <w:left w:val="single" w:sz="4" w:space="4" w:color="000000"/>
          <w:bottom w:val="single" w:sz="4" w:space="1" w:color="000000"/>
          <w:right w:val="single" w:sz="4" w:space="4" w:color="000000"/>
        </w:pBdr>
        <w:rPr>
          <w:rFonts w:ascii="Arial" w:hAnsi="Arial" w:cs="Arial"/>
          <w:bCs/>
          <w:szCs w:val="24"/>
          <w:highlight w:val="white"/>
        </w:rPr>
      </w:pPr>
    </w:p>
    <w:p w:rsidR="009D46B2" w:rsidRDefault="009D46B2">
      <w:pPr>
        <w:rPr>
          <w:rFonts w:ascii="Arial" w:hAnsi="Arial" w:cs="Arial"/>
          <w:sz w:val="24"/>
          <w:szCs w:val="24"/>
        </w:rPr>
      </w:pPr>
    </w:p>
    <w:p w:rsidR="009D46B2" w:rsidRDefault="00AC3974">
      <w:pPr>
        <w:jc w:val="center"/>
        <w:rPr>
          <w:rFonts w:ascii="Arial" w:hAnsi="Arial" w:cs="Arial"/>
          <w:b/>
          <w:sz w:val="24"/>
          <w:szCs w:val="24"/>
        </w:rPr>
      </w:pPr>
      <w:r>
        <w:rPr>
          <w:rFonts w:ascii="Arial" w:hAnsi="Arial" w:cs="Arial"/>
          <w:sz w:val="24"/>
          <w:szCs w:val="24"/>
        </w:rPr>
        <w:t xml:space="preserve">                                                                                       </w:t>
      </w:r>
      <w:r w:rsidR="000547EC">
        <w:rPr>
          <w:rFonts w:ascii="Arial" w:hAnsi="Arial" w:cs="Arial"/>
          <w:b/>
          <w:sz w:val="24"/>
          <w:szCs w:val="24"/>
        </w:rPr>
        <w:t>Durazno, 7 de j</w:t>
      </w:r>
      <w:r>
        <w:rPr>
          <w:rFonts w:ascii="Arial" w:hAnsi="Arial" w:cs="Arial"/>
          <w:b/>
          <w:sz w:val="24"/>
          <w:szCs w:val="24"/>
        </w:rPr>
        <w:t>unio de 2021</w:t>
      </w:r>
      <w:r w:rsidR="000547EC">
        <w:rPr>
          <w:rFonts w:ascii="Arial" w:hAnsi="Arial" w:cs="Arial"/>
          <w:b/>
          <w:sz w:val="24"/>
          <w:szCs w:val="24"/>
        </w:rPr>
        <w:t>.</w:t>
      </w:r>
    </w:p>
    <w:p w:rsidR="009D46B2" w:rsidRPr="00826C74" w:rsidRDefault="000547EC">
      <w:pPr>
        <w:pStyle w:val="Ttulo2"/>
        <w:rPr>
          <w:rFonts w:ascii="Arial" w:hAnsi="Arial" w:cs="Arial"/>
          <w:bCs/>
          <w:color w:val="000000"/>
          <w:sz w:val="28"/>
          <w:szCs w:val="28"/>
        </w:rPr>
      </w:pPr>
      <w:r>
        <w:rPr>
          <w:rFonts w:ascii="Arial" w:hAnsi="Arial" w:cs="Arial"/>
          <w:bCs/>
          <w:color w:val="000000"/>
          <w:sz w:val="28"/>
          <w:szCs w:val="28"/>
        </w:rPr>
        <w:t>FUNDAMENTACIÓ</w:t>
      </w:r>
      <w:r w:rsidR="00AC3974" w:rsidRPr="00826C74">
        <w:rPr>
          <w:rFonts w:ascii="Arial" w:hAnsi="Arial" w:cs="Arial"/>
          <w:bCs/>
          <w:color w:val="000000"/>
          <w:sz w:val="28"/>
          <w:szCs w:val="28"/>
        </w:rPr>
        <w:t>N</w:t>
      </w:r>
    </w:p>
    <w:p w:rsidR="009D46B2" w:rsidRDefault="009D46B2">
      <w:pPr>
        <w:pStyle w:val="Textoindependiente"/>
        <w:jc w:val="both"/>
        <w:rPr>
          <w:rFonts w:ascii="Arial" w:hAnsi="Arial" w:cs="Arial"/>
          <w:b w:val="0"/>
          <w:bCs/>
          <w:color w:val="000000"/>
          <w:szCs w:val="24"/>
        </w:rPr>
      </w:pPr>
    </w:p>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w:t>
      </w:r>
      <w:r w:rsidR="000547EC">
        <w:rPr>
          <w:rFonts w:ascii="Arial" w:hAnsi="Arial" w:cs="Arial"/>
          <w:b w:val="0"/>
          <w:bCs/>
          <w:color w:val="000000"/>
          <w:szCs w:val="24"/>
        </w:rPr>
        <w:t xml:space="preserve">s desde una atención integral, </w:t>
      </w:r>
      <w:r>
        <w:rPr>
          <w:rFonts w:ascii="Arial" w:hAnsi="Arial" w:cs="Arial"/>
          <w:b w:val="0"/>
          <w:bCs/>
          <w:color w:val="000000"/>
          <w:szCs w:val="24"/>
        </w:rPr>
        <w:t>de acuerdo a las características del perfil.</w:t>
      </w:r>
    </w:p>
    <w:p w:rsidR="009D46B2" w:rsidRDefault="009D46B2">
      <w:pPr>
        <w:pStyle w:val="Textoindependiente"/>
        <w:jc w:val="both"/>
        <w:rPr>
          <w:rFonts w:ascii="Arial" w:hAnsi="Arial" w:cs="Arial"/>
          <w:b w:val="0"/>
          <w:bCs/>
          <w:color w:val="000000"/>
          <w:szCs w:val="24"/>
        </w:rPr>
      </w:pPr>
    </w:p>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El INAU a través de sus Unidades Competentes; Sub Dirección General Programática, Programa Primera Infancia y Direcciones Departamentales, regula y controla la prestación de los servicios brindados por E</w:t>
      </w:r>
      <w:r>
        <w:rPr>
          <w:rFonts w:ascii="Arial" w:hAnsi="Arial" w:cs="Arial"/>
          <w:b w:val="0"/>
          <w:bCs/>
          <w:color w:val="000000"/>
          <w:szCs w:val="24"/>
          <w:shd w:val="clear" w:color="auto" w:fill="FFFFFF"/>
        </w:rPr>
        <w:t>ntidades</w:t>
      </w:r>
      <w:r w:rsidR="000547EC">
        <w:rPr>
          <w:rFonts w:ascii="Arial" w:hAnsi="Arial" w:cs="Arial"/>
          <w:b w:val="0"/>
          <w:bCs/>
          <w:color w:val="000000"/>
          <w:szCs w:val="24"/>
          <w:shd w:val="clear" w:color="auto" w:fill="FFFFFF"/>
        </w:rPr>
        <w:t xml:space="preserve"> </w:t>
      </w:r>
      <w:r>
        <w:rPr>
          <w:rFonts w:ascii="Arial" w:hAnsi="Arial" w:cs="Arial"/>
          <w:b w:val="0"/>
          <w:bCs/>
          <w:color w:val="000000"/>
          <w:szCs w:val="24"/>
          <w:shd w:val="clear" w:color="auto" w:fill="FFFFFF"/>
        </w:rPr>
        <w:t>(Asociaciones Civiles, Cooperativas y Fundaciones) que celebran c</w:t>
      </w:r>
      <w:r>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(Art.17, 30 y 31 y 42).</w:t>
      </w:r>
    </w:p>
    <w:p w:rsidR="009D46B2" w:rsidRDefault="009D46B2">
      <w:pPr>
        <w:pStyle w:val="Textoindependiente"/>
        <w:jc w:val="both"/>
        <w:rPr>
          <w:rFonts w:ascii="Arial" w:hAnsi="Arial" w:cs="Arial"/>
          <w:b w:val="0"/>
          <w:bCs/>
          <w:color w:val="FF0000"/>
          <w:szCs w:val="24"/>
        </w:rPr>
      </w:pPr>
    </w:p>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9D46B2" w:rsidRDefault="009D46B2">
      <w:pPr>
        <w:pStyle w:val="Textoindependiente"/>
        <w:jc w:val="both"/>
        <w:rPr>
          <w:rFonts w:ascii="Arial" w:hAnsi="Arial" w:cs="Arial"/>
          <w:b w:val="0"/>
          <w:bCs/>
          <w:color w:val="000000"/>
          <w:szCs w:val="24"/>
        </w:rPr>
      </w:pPr>
    </w:p>
    <w:p w:rsidR="009D46B2" w:rsidRDefault="00AC3974">
      <w:pPr>
        <w:pStyle w:val="Saludo"/>
        <w:jc w:val="both"/>
        <w:rPr>
          <w:rFonts w:ascii="Arial" w:hAnsi="Arial" w:cs="Arial"/>
          <w:bCs/>
          <w:color w:val="000000"/>
          <w:sz w:val="24"/>
          <w:szCs w:val="24"/>
        </w:rPr>
      </w:pPr>
      <w:r>
        <w:rPr>
          <w:rFonts w:ascii="Arial" w:hAnsi="Arial" w:cs="Arial"/>
          <w:bCs/>
          <w:color w:val="000000"/>
          <w:sz w:val="24"/>
          <w:szCs w:val="24"/>
        </w:rPr>
        <w:t>Para lograr este cometido el INAU realiza un llamado público y abierto para la celebración de convenio Modalidad de Atención Integral de Tiempo Parcial, Perfil CAIF, con Asociaciones Civiles, Cooperativas, Fundaciones sin fines de lucro y otras Entidades, con personería jurídica aprobada y cuyos objetivos sean similares a los del INAU.</w:t>
      </w:r>
    </w:p>
    <w:p w:rsidR="009D46B2" w:rsidRDefault="009D46B2">
      <w:pPr>
        <w:pStyle w:val="Saludo"/>
        <w:jc w:val="both"/>
        <w:rPr>
          <w:rFonts w:ascii="Arial" w:hAnsi="Arial" w:cs="Arial"/>
          <w:bCs/>
          <w:color w:val="000000"/>
          <w:sz w:val="24"/>
          <w:szCs w:val="24"/>
        </w:rPr>
      </w:pPr>
    </w:p>
    <w:p w:rsidR="009D46B2" w:rsidRDefault="00AC3974">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Pr>
          <w:rFonts w:ascii="Arial" w:hAnsi="Arial" w:cs="Arial"/>
          <w:b/>
          <w:bCs/>
          <w:color w:val="000000"/>
          <w:sz w:val="24"/>
          <w:szCs w:val="24"/>
        </w:rPr>
        <w:t xml:space="preserve">CAIF Tipo 3 </w:t>
      </w:r>
      <w:r>
        <w:rPr>
          <w:rFonts w:ascii="Arial" w:hAnsi="Arial" w:cs="Arial"/>
          <w:bCs/>
          <w:color w:val="000000"/>
          <w:sz w:val="24"/>
          <w:szCs w:val="24"/>
        </w:rPr>
        <w:t>con el fin de brindar atención diaria y semanal a niños, niñas y sus familias de 0 a</w:t>
      </w:r>
      <w:r>
        <w:rPr>
          <w:rFonts w:ascii="Arial" w:hAnsi="Arial" w:cs="Arial"/>
          <w:b/>
          <w:bCs/>
          <w:color w:val="000000"/>
          <w:sz w:val="24"/>
          <w:szCs w:val="24"/>
        </w:rPr>
        <w:t xml:space="preserve"> </w:t>
      </w:r>
      <w:r w:rsidRPr="008B04A8">
        <w:rPr>
          <w:rFonts w:ascii="Arial" w:hAnsi="Arial" w:cs="Arial"/>
          <w:bCs/>
          <w:color w:val="000000"/>
          <w:sz w:val="24"/>
          <w:szCs w:val="24"/>
        </w:rPr>
        <w:t>3</w:t>
      </w:r>
      <w:r>
        <w:rPr>
          <w:rFonts w:ascii="Arial" w:hAnsi="Arial" w:cs="Arial"/>
          <w:b/>
          <w:bCs/>
          <w:color w:val="000000"/>
          <w:sz w:val="24"/>
          <w:szCs w:val="24"/>
        </w:rPr>
        <w:t xml:space="preserve"> </w:t>
      </w:r>
      <w:r>
        <w:rPr>
          <w:rFonts w:ascii="Arial" w:hAnsi="Arial" w:cs="Arial"/>
          <w:bCs/>
          <w:color w:val="000000"/>
          <w:sz w:val="24"/>
          <w:szCs w:val="24"/>
        </w:rPr>
        <w:t xml:space="preserve">años y 11 meses. </w:t>
      </w:r>
    </w:p>
    <w:p w:rsidR="009D46B2" w:rsidRDefault="00AC3974">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9D46B2" w:rsidRDefault="009D46B2"/>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Contribuirán a potenciar y desarrollar habilidades y capacidades individuales y colectivas y a modificar algunos de los factores de vulnerabilidad que llevaron a la población objetivo a vincularse con el servicio.</w:t>
      </w:r>
    </w:p>
    <w:p w:rsidR="009D46B2" w:rsidRDefault="009D46B2">
      <w:pPr>
        <w:pStyle w:val="Textoindependiente"/>
        <w:jc w:val="both"/>
        <w:rPr>
          <w:rFonts w:ascii="Arial" w:hAnsi="Arial" w:cs="Arial"/>
          <w:b w:val="0"/>
          <w:bCs/>
          <w:color w:val="000000"/>
          <w:szCs w:val="24"/>
        </w:rPr>
      </w:pPr>
    </w:p>
    <w:p w:rsidR="009D46B2" w:rsidRDefault="009D46B2">
      <w:pPr>
        <w:pStyle w:val="Textoindependiente"/>
        <w:jc w:val="both"/>
        <w:rPr>
          <w:rFonts w:ascii="Arial" w:hAnsi="Arial" w:cs="Arial"/>
          <w:b w:val="0"/>
          <w:bCs/>
          <w:color w:val="000000"/>
          <w:szCs w:val="24"/>
        </w:rPr>
      </w:pPr>
    </w:p>
    <w:p w:rsidR="009D46B2" w:rsidRPr="00826C74" w:rsidRDefault="00826C74">
      <w:pPr>
        <w:pStyle w:val="Textoindependiente"/>
        <w:jc w:val="both"/>
        <w:rPr>
          <w:rFonts w:ascii="Arial" w:hAnsi="Arial" w:cs="Arial"/>
          <w:bCs/>
          <w:color w:val="000000"/>
          <w:sz w:val="26"/>
          <w:szCs w:val="26"/>
        </w:rPr>
      </w:pPr>
      <w:r w:rsidRPr="00826C74">
        <w:rPr>
          <w:rFonts w:ascii="Arial" w:hAnsi="Arial" w:cs="Arial"/>
          <w:bCs/>
          <w:color w:val="000000"/>
          <w:sz w:val="26"/>
          <w:szCs w:val="26"/>
        </w:rPr>
        <w:t>1.</w:t>
      </w:r>
      <w:r w:rsidR="00AC3974" w:rsidRPr="00826C74">
        <w:rPr>
          <w:rFonts w:ascii="Arial" w:hAnsi="Arial" w:cs="Arial"/>
          <w:bCs/>
          <w:color w:val="000000"/>
          <w:sz w:val="26"/>
          <w:szCs w:val="26"/>
        </w:rPr>
        <w:t xml:space="preserve"> CARACTERISTICAS DEL LLAMADO.</w:t>
      </w:r>
    </w:p>
    <w:p w:rsidR="009D46B2" w:rsidRDefault="009D46B2">
      <w:pPr>
        <w:pStyle w:val="Lista"/>
        <w:jc w:val="both"/>
        <w:rPr>
          <w:rFonts w:ascii="Arial" w:hAnsi="Arial" w:cs="Arial"/>
          <w:b/>
          <w:bCs/>
          <w:color w:val="000000"/>
          <w:sz w:val="24"/>
          <w:szCs w:val="24"/>
        </w:rPr>
      </w:pPr>
    </w:p>
    <w:p w:rsidR="009D46B2" w:rsidRDefault="00826C74" w:rsidP="004704B1">
      <w:pPr>
        <w:pStyle w:val="Lista"/>
        <w:ind w:left="567"/>
        <w:jc w:val="both"/>
        <w:rPr>
          <w:rFonts w:ascii="Arial" w:hAnsi="Arial" w:cs="Arial"/>
          <w:b/>
          <w:bCs/>
          <w:color w:val="000000"/>
          <w:sz w:val="24"/>
          <w:szCs w:val="24"/>
        </w:rPr>
      </w:pPr>
      <w:r>
        <w:rPr>
          <w:rFonts w:ascii="Arial" w:hAnsi="Arial" w:cs="Arial"/>
          <w:b/>
          <w:bCs/>
          <w:color w:val="000000"/>
          <w:sz w:val="24"/>
          <w:szCs w:val="24"/>
        </w:rPr>
        <w:t>1.1.</w:t>
      </w:r>
      <w:r w:rsidR="00AC3974">
        <w:rPr>
          <w:rFonts w:ascii="Arial" w:hAnsi="Arial" w:cs="Arial"/>
          <w:b/>
          <w:bCs/>
          <w:color w:val="000000"/>
          <w:sz w:val="24"/>
          <w:szCs w:val="24"/>
        </w:rPr>
        <w:t xml:space="preserve"> OBJETIVO.</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szCs w:val="24"/>
        </w:rPr>
      </w:pPr>
      <w:r>
        <w:rPr>
          <w:rFonts w:ascii="Arial" w:hAnsi="Arial" w:cs="Arial"/>
          <w:b w:val="0"/>
          <w:bCs/>
          <w:szCs w:val="24"/>
        </w:rP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 de 0 a</w:t>
      </w:r>
      <w:r>
        <w:rPr>
          <w:rFonts w:ascii="Arial" w:hAnsi="Arial" w:cs="Arial"/>
          <w:bCs/>
          <w:szCs w:val="24"/>
        </w:rPr>
        <w:t xml:space="preserve"> </w:t>
      </w:r>
      <w:r>
        <w:rPr>
          <w:rFonts w:ascii="Arial" w:hAnsi="Arial" w:cs="Arial"/>
          <w:bCs/>
          <w:color w:val="000000"/>
          <w:szCs w:val="24"/>
        </w:rPr>
        <w:t xml:space="preserve">3 </w:t>
      </w:r>
      <w:r>
        <w:rPr>
          <w:rFonts w:ascii="Arial" w:hAnsi="Arial" w:cs="Arial"/>
          <w:b w:val="0"/>
          <w:bCs/>
          <w:szCs w:val="24"/>
        </w:rPr>
        <w:t xml:space="preserve">años y 11 meses, en la localidad de </w:t>
      </w:r>
      <w:r>
        <w:rPr>
          <w:rFonts w:ascii="Arial" w:hAnsi="Arial" w:cs="Arial"/>
          <w:bCs/>
          <w:szCs w:val="24"/>
        </w:rPr>
        <w:t>Durazno</w:t>
      </w:r>
      <w:r>
        <w:rPr>
          <w:rFonts w:ascii="Arial" w:hAnsi="Arial" w:cs="Arial"/>
          <w:b w:val="0"/>
          <w:bCs/>
          <w:szCs w:val="24"/>
        </w:rPr>
        <w:t>, Departamento d</w:t>
      </w:r>
      <w:r w:rsidR="00923ABF">
        <w:rPr>
          <w:rFonts w:ascii="Arial" w:hAnsi="Arial" w:cs="Arial"/>
          <w:b w:val="0"/>
          <w:bCs/>
          <w:szCs w:val="24"/>
        </w:rPr>
        <w:t>e</w:t>
      </w:r>
      <w:r w:rsidR="00826C74">
        <w:rPr>
          <w:rFonts w:ascii="Arial" w:hAnsi="Arial" w:cs="Arial"/>
          <w:b w:val="0"/>
          <w:bCs/>
          <w:szCs w:val="24"/>
        </w:rPr>
        <w:t xml:space="preserve"> </w:t>
      </w:r>
      <w:r w:rsidR="00826C74">
        <w:rPr>
          <w:rFonts w:ascii="Arial" w:hAnsi="Arial" w:cs="Arial"/>
          <w:bCs/>
          <w:szCs w:val="24"/>
        </w:rPr>
        <w:t>Durazno.</w:t>
      </w:r>
      <w:r>
        <w:rPr>
          <w:rFonts w:ascii="Arial" w:hAnsi="Arial" w:cs="Arial"/>
          <w:b w:val="0"/>
          <w:bCs/>
          <w:szCs w:val="24"/>
          <w:highlight w:val="lightGray"/>
        </w:rPr>
        <w:t xml:space="preserve"> </w:t>
      </w:r>
    </w:p>
    <w:p w:rsidR="009D46B2" w:rsidRDefault="009D46B2" w:rsidP="004704B1">
      <w:pPr>
        <w:pStyle w:val="Textoindependiente"/>
        <w:ind w:left="567"/>
        <w:jc w:val="both"/>
        <w:rPr>
          <w:rFonts w:ascii="Arial" w:hAnsi="Arial" w:cs="Arial"/>
          <w:b w:val="0"/>
          <w:bCs/>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w:t>
      </w:r>
    </w:p>
    <w:p w:rsidR="009D46B2" w:rsidRDefault="009D46B2" w:rsidP="004704B1">
      <w:pPr>
        <w:pStyle w:val="Textoindependiente"/>
        <w:ind w:left="567"/>
        <w:jc w:val="both"/>
        <w:rPr>
          <w:rFonts w:ascii="Arial" w:hAnsi="Arial" w:cs="Arial"/>
          <w:b w:val="0"/>
          <w:bCs/>
          <w:color w:val="000000"/>
          <w:szCs w:val="24"/>
        </w:rPr>
      </w:pPr>
    </w:p>
    <w:p w:rsidR="009D46B2" w:rsidRDefault="004704B1" w:rsidP="000547EC">
      <w:pPr>
        <w:pStyle w:val="Textoindependiente"/>
        <w:ind w:left="567" w:hanging="283"/>
        <w:jc w:val="both"/>
        <w:rPr>
          <w:rFonts w:ascii="Arial" w:hAnsi="Arial" w:cs="Arial"/>
          <w:bCs/>
          <w:color w:val="000000"/>
          <w:szCs w:val="24"/>
        </w:rPr>
      </w:pPr>
      <w:r>
        <w:rPr>
          <w:rFonts w:ascii="Arial" w:hAnsi="Arial" w:cs="Arial"/>
          <w:bCs/>
          <w:color w:val="000000"/>
          <w:szCs w:val="24"/>
        </w:rPr>
        <w:t>1.2.</w:t>
      </w:r>
      <w:r w:rsidR="00AC3974">
        <w:rPr>
          <w:rFonts w:ascii="Arial" w:hAnsi="Arial" w:cs="Arial"/>
          <w:bCs/>
          <w:color w:val="000000"/>
          <w:szCs w:val="24"/>
        </w:rPr>
        <w:t xml:space="preserve"> INSTITUCION CONVOCANTE.</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 xml:space="preserve">Es el INAU a través de: Sub Dirección general Programática - Programa Primera Infancia y Dirección Departamental de </w:t>
      </w:r>
      <w:r w:rsidRPr="00826C74">
        <w:rPr>
          <w:rFonts w:ascii="Arial" w:hAnsi="Arial" w:cs="Arial"/>
          <w:b w:val="0"/>
          <w:bCs/>
          <w:color w:val="000000"/>
          <w:szCs w:val="24"/>
        </w:rPr>
        <w:t>Durazno</w:t>
      </w:r>
      <w:r>
        <w:rPr>
          <w:rFonts w:ascii="Arial" w:hAnsi="Arial" w:cs="Arial"/>
          <w:b w:val="0"/>
          <w:bCs/>
          <w:color w:val="000000"/>
          <w:szCs w:val="24"/>
        </w:rPr>
        <w:t>.</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Las entidades interesadas, deberán designar su representante estatutario o legal a todos los efectos relativos al presente llamado, de conformidad con sus propios Estatutos, Poder o Carta poder.</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 xml:space="preserve">Las consultas relacionadas con la misma se deberán realizar en Programa Primera Infancia por correo electrónico </w:t>
      </w:r>
      <w:hyperlink r:id="rId8">
        <w:r>
          <w:rPr>
            <w:rStyle w:val="EnlacedeInternet"/>
            <w:rFonts w:ascii="Arial" w:hAnsi="Arial" w:cs="Arial"/>
            <w:b w:val="0"/>
            <w:bCs/>
            <w:szCs w:val="24"/>
          </w:rPr>
          <w:t>programaprimerainfancia@inau.gub.uy</w:t>
        </w:r>
      </w:hyperlink>
      <w:r>
        <w:rPr>
          <w:rFonts w:ascii="Arial" w:hAnsi="Arial" w:cs="Arial"/>
          <w:b w:val="0"/>
          <w:bCs/>
          <w:color w:val="000000"/>
          <w:szCs w:val="24"/>
        </w:rPr>
        <w:t>. Las consultas serán respondidas en un plazo de cinco (5) días hábiles.</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r>
          <w:rPr>
            <w:rStyle w:val="EnlacedeInternet"/>
            <w:rFonts w:ascii="Arial" w:hAnsi="Arial" w:cs="Arial"/>
            <w:b w:val="0"/>
            <w:bCs/>
            <w:szCs w:val="24"/>
          </w:rPr>
          <w:t>programaprimerainfancia@inau.gub.uy</w:t>
        </w:r>
      </w:hyperlink>
      <w:r w:rsidR="00826C74" w:rsidRPr="00826C74">
        <w:rPr>
          <w:rStyle w:val="EnlacedeInternet"/>
          <w:rFonts w:ascii="Arial" w:hAnsi="Arial" w:cs="Arial"/>
          <w:b w:val="0"/>
          <w:bCs/>
          <w:color w:val="auto"/>
          <w:szCs w:val="24"/>
          <w:u w:val="none"/>
        </w:rPr>
        <w:t>.</w:t>
      </w:r>
    </w:p>
    <w:p w:rsidR="009D46B2" w:rsidRDefault="009D46B2" w:rsidP="004704B1">
      <w:pPr>
        <w:pStyle w:val="Textoindependiente"/>
        <w:ind w:left="567"/>
        <w:jc w:val="both"/>
        <w:rPr>
          <w:rFonts w:ascii="Arial" w:hAnsi="Arial" w:cs="Arial"/>
          <w:b w:val="0"/>
          <w:bCs/>
          <w:color w:val="000000"/>
          <w:szCs w:val="24"/>
          <w:u w:val="single"/>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La notificación a la entidad que resulte adjudicataria será remitida al domicilio electrónico del representante estatutario o legal</w:t>
      </w:r>
      <w:r w:rsidR="00826C74">
        <w:rPr>
          <w:rFonts w:ascii="Arial" w:hAnsi="Arial" w:cs="Arial"/>
          <w:b w:val="0"/>
          <w:bCs/>
          <w:color w:val="000000"/>
          <w:szCs w:val="24"/>
        </w:rPr>
        <w:t>,</w:t>
      </w:r>
      <w:r>
        <w:rPr>
          <w:rFonts w:ascii="Arial" w:hAnsi="Arial" w:cs="Arial"/>
          <w:b w:val="0"/>
          <w:bCs/>
          <w:color w:val="00B0F0"/>
          <w:szCs w:val="24"/>
        </w:rPr>
        <w:t xml:space="preserve"> </w:t>
      </w:r>
      <w:r>
        <w:rPr>
          <w:rFonts w:ascii="Arial" w:hAnsi="Arial" w:cs="Arial"/>
          <w:b w:val="0"/>
          <w:bCs/>
          <w:color w:val="000000"/>
          <w:szCs w:val="24"/>
        </w:rPr>
        <w:t>disponiendo las mismas de 5 (cinco) días hábiles a contar desde la notificación para presentarse.</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Todos los plazos establecidos en estas bases se computarán por</w:t>
      </w:r>
      <w:r w:rsidR="008B04A8">
        <w:rPr>
          <w:rFonts w:ascii="Arial" w:hAnsi="Arial" w:cs="Arial"/>
          <w:b w:val="0"/>
          <w:bCs/>
          <w:color w:val="000000"/>
          <w:szCs w:val="24"/>
        </w:rPr>
        <w:t xml:space="preserve"> </w:t>
      </w:r>
      <w:r>
        <w:rPr>
          <w:rFonts w:ascii="Arial" w:hAnsi="Arial" w:cs="Arial"/>
          <w:b w:val="0"/>
          <w:bCs/>
          <w:color w:val="000000"/>
          <w:szCs w:val="24"/>
        </w:rPr>
        <w:t xml:space="preserve">días </w:t>
      </w:r>
      <w:r w:rsidR="008B04A8">
        <w:rPr>
          <w:rFonts w:ascii="Arial" w:hAnsi="Arial" w:cs="Arial"/>
          <w:b w:val="0"/>
          <w:bCs/>
          <w:color w:val="000000"/>
          <w:szCs w:val="24"/>
        </w:rPr>
        <w:t>hábiles</w:t>
      </w:r>
      <w:r>
        <w:rPr>
          <w:rFonts w:ascii="Arial" w:hAnsi="Arial" w:cs="Arial"/>
          <w:b w:val="0"/>
          <w:bCs/>
          <w:color w:val="000000"/>
          <w:szCs w:val="24"/>
        </w:rPr>
        <w:t>, excepto cuando se disponga expresamente lo contrario.</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Todos los plazos vencerán el día respectivo, no admitiéndose excepción fuera del horario establecido.</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lastRenderedPageBreak/>
        <w:t>El incumplimiento de estos términos elimina inmediatamente al oferente para este llamado.</w:t>
      </w:r>
    </w:p>
    <w:p w:rsidR="009D46B2" w:rsidRDefault="009D46B2" w:rsidP="004704B1">
      <w:pPr>
        <w:pStyle w:val="Textoindependiente"/>
        <w:ind w:left="567"/>
        <w:jc w:val="both"/>
        <w:rPr>
          <w:rFonts w:ascii="Arial" w:hAnsi="Arial" w:cs="Arial"/>
          <w:b w:val="0"/>
          <w:bCs/>
          <w:color w:val="000000"/>
          <w:szCs w:val="24"/>
        </w:rPr>
      </w:pPr>
    </w:p>
    <w:p w:rsidR="009D46B2" w:rsidRDefault="004704B1" w:rsidP="000547EC">
      <w:pPr>
        <w:pStyle w:val="Textoindependiente"/>
        <w:ind w:left="567" w:hanging="283"/>
        <w:jc w:val="both"/>
        <w:rPr>
          <w:rFonts w:ascii="Arial" w:hAnsi="Arial" w:cs="Arial"/>
          <w:bCs/>
          <w:color w:val="000000"/>
          <w:szCs w:val="24"/>
        </w:rPr>
      </w:pPr>
      <w:r>
        <w:rPr>
          <w:rFonts w:ascii="Arial" w:hAnsi="Arial" w:cs="Arial"/>
          <w:bCs/>
          <w:color w:val="000000"/>
          <w:szCs w:val="24"/>
        </w:rPr>
        <w:t>1.3. CRONOGRAMA DEL LLAMADO.</w:t>
      </w:r>
      <w:r w:rsidR="00AC3974">
        <w:rPr>
          <w:rFonts w:ascii="Arial" w:hAnsi="Arial" w:cs="Arial"/>
          <w:bCs/>
          <w:color w:val="000000"/>
          <w:szCs w:val="24"/>
        </w:rPr>
        <w:t xml:space="preserve">    </w:t>
      </w:r>
    </w:p>
    <w:p w:rsidR="009D46B2" w:rsidRDefault="009D46B2" w:rsidP="004704B1">
      <w:pPr>
        <w:pStyle w:val="Textoindependiente"/>
        <w:ind w:left="567"/>
        <w:jc w:val="both"/>
        <w:rPr>
          <w:rFonts w:ascii="Arial" w:hAnsi="Arial" w:cs="Arial"/>
          <w:bCs/>
          <w:color w:val="000000"/>
          <w:szCs w:val="24"/>
        </w:rPr>
      </w:pP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Las entidades podrán acceder a</w:t>
      </w:r>
      <w:r w:rsidR="00061333">
        <w:rPr>
          <w:rFonts w:ascii="Arial" w:hAnsi="Arial" w:cs="Arial"/>
          <w:b w:val="0"/>
          <w:bCs/>
          <w:color w:val="000000"/>
          <w:szCs w:val="24"/>
        </w:rPr>
        <w:t xml:space="preserve"> </w:t>
      </w:r>
      <w:r>
        <w:rPr>
          <w:rFonts w:ascii="Arial" w:hAnsi="Arial" w:cs="Arial"/>
          <w:b w:val="0"/>
          <w:bCs/>
          <w:color w:val="000000"/>
          <w:szCs w:val="24"/>
        </w:rPr>
        <w:t xml:space="preserve">las Bases y condiciones para el presente llamado en </w:t>
      </w:r>
      <w:hyperlink r:id="rId10">
        <w:r>
          <w:rPr>
            <w:rStyle w:val="EnlacedeInternet"/>
            <w:rFonts w:ascii="Arial" w:hAnsi="Arial" w:cs="Arial"/>
            <w:b w:val="0"/>
            <w:bCs/>
            <w:szCs w:val="24"/>
          </w:rPr>
          <w:t>www.inau.gub.uy/</w:t>
        </w:r>
      </w:hyperlink>
      <w:r>
        <w:rPr>
          <w:rFonts w:ascii="Arial" w:hAnsi="Arial" w:cs="Arial"/>
          <w:b w:val="0"/>
          <w:bCs/>
          <w:color w:val="000000"/>
          <w:szCs w:val="24"/>
        </w:rPr>
        <w:t xml:space="preserve"> </w:t>
      </w:r>
      <w:r w:rsidR="008B04A8">
        <w:rPr>
          <w:rFonts w:ascii="Arial" w:hAnsi="Arial" w:cs="Arial"/>
          <w:b w:val="0"/>
          <w:bCs/>
          <w:color w:val="000000"/>
          <w:szCs w:val="24"/>
        </w:rPr>
        <w:t>o</w:t>
      </w:r>
      <w:r>
        <w:rPr>
          <w:rFonts w:ascii="Arial" w:hAnsi="Arial" w:cs="Arial"/>
          <w:b w:val="0"/>
          <w:bCs/>
          <w:color w:val="000000"/>
          <w:szCs w:val="24"/>
        </w:rPr>
        <w:t xml:space="preserve"> </w:t>
      </w:r>
      <w:hyperlink r:id="rId11">
        <w:r>
          <w:rPr>
            <w:rStyle w:val="EnlacedeInternet"/>
            <w:rFonts w:ascii="Arial" w:hAnsi="Arial" w:cs="Arial"/>
            <w:b w:val="0"/>
            <w:bCs/>
            <w:szCs w:val="24"/>
          </w:rPr>
          <w:t>www.plancaif.org.uy/</w:t>
        </w:r>
      </w:hyperlink>
      <w:r>
        <w:rPr>
          <w:rFonts w:ascii="Arial" w:hAnsi="Arial" w:cs="Arial"/>
          <w:b w:val="0"/>
          <w:bCs/>
          <w:color w:val="000000"/>
          <w:szCs w:val="24"/>
        </w:rPr>
        <w:t xml:space="preserve">, a partir del día </w:t>
      </w:r>
      <w:r w:rsidR="00826C74">
        <w:rPr>
          <w:rFonts w:ascii="Arial" w:hAnsi="Arial" w:cs="Arial"/>
          <w:b w:val="0"/>
          <w:bCs/>
          <w:color w:val="000000"/>
          <w:szCs w:val="24"/>
        </w:rPr>
        <w:t xml:space="preserve">9 de junio de 2021, o </w:t>
      </w:r>
      <w:r>
        <w:rPr>
          <w:rFonts w:ascii="Arial" w:hAnsi="Arial" w:cs="Arial"/>
          <w:b w:val="0"/>
          <w:bCs/>
          <w:szCs w:val="24"/>
        </w:rPr>
        <w:t>en la oficina de la Dirección Departamental d</w:t>
      </w:r>
      <w:r w:rsidR="008B04A8">
        <w:rPr>
          <w:rFonts w:ascii="Arial" w:hAnsi="Arial" w:cs="Arial"/>
          <w:b w:val="0"/>
          <w:bCs/>
          <w:szCs w:val="24"/>
        </w:rPr>
        <w:t xml:space="preserve">e Durazno, </w:t>
      </w:r>
      <w:r>
        <w:rPr>
          <w:rFonts w:ascii="Arial" w:hAnsi="Arial" w:cs="Arial"/>
          <w:b w:val="0"/>
          <w:bCs/>
          <w:szCs w:val="24"/>
        </w:rPr>
        <w:t xml:space="preserve">sita en </w:t>
      </w:r>
      <w:r>
        <w:rPr>
          <w:rFonts w:ascii="Arial" w:hAnsi="Arial" w:cs="Arial"/>
          <w:bCs/>
          <w:szCs w:val="24"/>
        </w:rPr>
        <w:t>Dr. Luis Alberto de Herrera N</w:t>
      </w:r>
      <w:r w:rsidR="00826C74">
        <w:rPr>
          <w:rFonts w:ascii="Arial" w:hAnsi="Arial" w:cs="Arial"/>
          <w:bCs/>
          <w:szCs w:val="24"/>
        </w:rPr>
        <w:t>°</w:t>
      </w:r>
      <w:r>
        <w:rPr>
          <w:rFonts w:ascii="Arial" w:hAnsi="Arial" w:cs="Arial"/>
          <w:bCs/>
          <w:szCs w:val="24"/>
        </w:rPr>
        <w:t xml:space="preserve"> 990</w:t>
      </w:r>
      <w:r>
        <w:rPr>
          <w:rFonts w:ascii="Arial" w:hAnsi="Arial" w:cs="Arial"/>
          <w:b w:val="0"/>
          <w:bCs/>
          <w:szCs w:val="24"/>
        </w:rPr>
        <w:t xml:space="preserve"> en el horario d</w:t>
      </w:r>
      <w:r w:rsidR="00826C74">
        <w:rPr>
          <w:rFonts w:ascii="Arial" w:hAnsi="Arial" w:cs="Arial"/>
          <w:b w:val="0"/>
          <w:bCs/>
          <w:szCs w:val="24"/>
        </w:rPr>
        <w:t>e 12:30 a 16:30.</w:t>
      </w:r>
    </w:p>
    <w:p w:rsidR="009D46B2" w:rsidRDefault="00AC3974" w:rsidP="004704B1">
      <w:pPr>
        <w:pStyle w:val="Textoindependiente"/>
        <w:ind w:left="567"/>
        <w:jc w:val="both"/>
        <w:rPr>
          <w:rFonts w:ascii="Arial" w:hAnsi="Arial" w:cs="Arial"/>
          <w:b w:val="0"/>
          <w:bCs/>
          <w:color w:val="000000"/>
          <w:szCs w:val="24"/>
        </w:rPr>
      </w:pPr>
      <w:r>
        <w:rPr>
          <w:rFonts w:ascii="Arial" w:hAnsi="Arial" w:cs="Arial"/>
          <w:b w:val="0"/>
          <w:bCs/>
          <w:color w:val="000000"/>
          <w:szCs w:val="24"/>
        </w:rPr>
        <w:t>A la hora</w:t>
      </w:r>
      <w:r w:rsidR="00826C74">
        <w:rPr>
          <w:rFonts w:ascii="Arial" w:hAnsi="Arial" w:cs="Arial"/>
          <w:b w:val="0"/>
          <w:bCs/>
          <w:color w:val="000000"/>
          <w:szCs w:val="24"/>
        </w:rPr>
        <w:t xml:space="preserve"> </w:t>
      </w:r>
      <w:r w:rsidR="00826C74">
        <w:rPr>
          <w:rFonts w:ascii="Arial" w:hAnsi="Arial" w:cs="Arial"/>
          <w:b w:val="0"/>
          <w:bCs/>
          <w:szCs w:val="24"/>
        </w:rPr>
        <w:t>16:30</w:t>
      </w:r>
      <w:r>
        <w:rPr>
          <w:rFonts w:ascii="Arial" w:hAnsi="Arial" w:cs="Arial"/>
          <w:b w:val="0"/>
          <w:bCs/>
          <w:color w:val="000000"/>
          <w:szCs w:val="24"/>
        </w:rPr>
        <w:t xml:space="preserve"> del dí</w:t>
      </w:r>
      <w:r w:rsidR="00826C74">
        <w:rPr>
          <w:rFonts w:ascii="Arial" w:hAnsi="Arial" w:cs="Arial"/>
          <w:b w:val="0"/>
          <w:bCs/>
          <w:color w:val="000000"/>
          <w:szCs w:val="24"/>
        </w:rPr>
        <w:t xml:space="preserve">a 8 de julio de 2021, </w:t>
      </w:r>
      <w:r>
        <w:rPr>
          <w:rFonts w:ascii="Arial" w:hAnsi="Arial" w:cs="Arial"/>
          <w:b w:val="0"/>
          <w:bCs/>
          <w:color w:val="000000"/>
          <w:szCs w:val="24"/>
        </w:rPr>
        <w:t>se cierra la recepción de propuestas y se  labrará un acta a tales efectos por parte del área administrativa de la Dirección Departamental.</w:t>
      </w:r>
    </w:p>
    <w:p w:rsidR="009D46B2" w:rsidRDefault="009D46B2" w:rsidP="004704B1">
      <w:pPr>
        <w:pStyle w:val="Textoindependiente"/>
        <w:ind w:left="567"/>
        <w:jc w:val="both"/>
        <w:rPr>
          <w:rFonts w:ascii="Arial" w:hAnsi="Arial" w:cs="Arial"/>
          <w:b w:val="0"/>
          <w:bCs/>
          <w:color w:val="000000"/>
          <w:szCs w:val="24"/>
        </w:rPr>
      </w:pPr>
    </w:p>
    <w:p w:rsidR="009D46B2" w:rsidRDefault="00AC3974" w:rsidP="004704B1">
      <w:pPr>
        <w:pStyle w:val="Textoindependiente"/>
        <w:ind w:left="567"/>
        <w:jc w:val="both"/>
        <w:rPr>
          <w:rFonts w:ascii="Arial" w:hAnsi="Arial" w:cs="Arial"/>
          <w:b w:val="0"/>
          <w:color w:val="FF0000"/>
          <w:szCs w:val="24"/>
        </w:rPr>
      </w:pPr>
      <w:r>
        <w:rPr>
          <w:rFonts w:ascii="Arial" w:hAnsi="Arial" w:cs="Arial"/>
          <w:b w:val="0"/>
          <w:bCs/>
          <w:color w:val="000000"/>
          <w:szCs w:val="24"/>
        </w:rPr>
        <w:t>La Dirección Departamental correspondiente convocará al Tribunal de Evaluación conformado por una tripartita; un representante</w:t>
      </w:r>
      <w:r>
        <w:rPr>
          <w:rFonts w:ascii="Arial" w:hAnsi="Arial" w:cs="Arial"/>
          <w:b w:val="0"/>
          <w:szCs w:val="24"/>
        </w:rPr>
        <w:t xml:space="preserve"> del Programa Primera Infancia de INAU, uno de la Dirección Departamental de INAU y un representante de la Interinstitucionalidad (Mides, Intendencia, </w:t>
      </w:r>
      <w:r w:rsidR="00826C74">
        <w:rPr>
          <w:rFonts w:ascii="Arial" w:hAnsi="Arial" w:cs="Arial"/>
          <w:b w:val="0"/>
          <w:szCs w:val="24"/>
        </w:rPr>
        <w:t>ANEP</w:t>
      </w:r>
      <w:r>
        <w:rPr>
          <w:rFonts w:ascii="Arial" w:hAnsi="Arial" w:cs="Arial"/>
          <w:b w:val="0"/>
          <w:szCs w:val="24"/>
        </w:rPr>
        <w:t>, etc.).</w:t>
      </w:r>
    </w:p>
    <w:p w:rsidR="009D46B2" w:rsidRDefault="009D46B2" w:rsidP="004704B1">
      <w:pPr>
        <w:pStyle w:val="Textoindependiente"/>
        <w:ind w:left="567"/>
        <w:jc w:val="both"/>
        <w:rPr>
          <w:rFonts w:ascii="Arial" w:hAnsi="Arial" w:cs="Arial"/>
          <w:b w:val="0"/>
          <w:szCs w:val="24"/>
        </w:rPr>
      </w:pPr>
    </w:p>
    <w:p w:rsidR="009D46B2" w:rsidRDefault="00AC3974" w:rsidP="004704B1">
      <w:pPr>
        <w:pStyle w:val="Textoindependiente"/>
        <w:ind w:left="567"/>
        <w:jc w:val="both"/>
        <w:rPr>
          <w:rFonts w:ascii="Arial" w:hAnsi="Arial" w:cs="Arial"/>
          <w:b w:val="0"/>
          <w:color w:val="FF0000"/>
          <w:szCs w:val="24"/>
        </w:rPr>
      </w:pPr>
      <w:r>
        <w:rPr>
          <w:rFonts w:ascii="Arial" w:hAnsi="Arial" w:cs="Arial"/>
          <w:b w:val="0"/>
          <w:szCs w:val="24"/>
        </w:rPr>
        <w:t xml:space="preserve">Una vez que el tribunal actúe y el Directorio homologue el resultado del mismo, se notificará a todas las entidades que se hayan presentado al llamado. Esta notificación  será </w:t>
      </w:r>
      <w:r w:rsidR="008B04A8">
        <w:rPr>
          <w:rFonts w:ascii="Arial" w:hAnsi="Arial" w:cs="Arial"/>
          <w:b w:val="0"/>
          <w:szCs w:val="24"/>
        </w:rPr>
        <w:t>vía</w:t>
      </w:r>
      <w:r>
        <w:rPr>
          <w:rFonts w:ascii="Arial" w:hAnsi="Arial" w:cs="Arial"/>
          <w:b w:val="0"/>
          <w:szCs w:val="24"/>
        </w:rPr>
        <w:t xml:space="preserve"> mail a las direcciones electrónicas brindadas por las OSC oferentes y estará a cargo de la Dirección Departamental o regional correspondiente</w:t>
      </w:r>
    </w:p>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 xml:space="preserve">  </w:t>
      </w:r>
    </w:p>
    <w:p w:rsidR="009D46B2" w:rsidRPr="004704B1" w:rsidRDefault="004704B1">
      <w:pPr>
        <w:pStyle w:val="Textoindependiente"/>
        <w:jc w:val="both"/>
        <w:rPr>
          <w:rFonts w:ascii="Arial" w:hAnsi="Arial" w:cs="Arial"/>
          <w:bCs/>
          <w:color w:val="000000"/>
          <w:sz w:val="26"/>
          <w:szCs w:val="26"/>
        </w:rPr>
      </w:pPr>
      <w:r>
        <w:rPr>
          <w:rFonts w:ascii="Arial" w:hAnsi="Arial" w:cs="Arial"/>
          <w:bCs/>
          <w:color w:val="000000"/>
          <w:sz w:val="26"/>
          <w:szCs w:val="26"/>
        </w:rPr>
        <w:t>2.</w:t>
      </w:r>
      <w:r w:rsidR="00AC3974" w:rsidRPr="004704B1">
        <w:rPr>
          <w:rFonts w:ascii="Arial" w:hAnsi="Arial" w:cs="Arial"/>
          <w:bCs/>
          <w:color w:val="000000"/>
          <w:sz w:val="26"/>
          <w:szCs w:val="26"/>
        </w:rPr>
        <w:t xml:space="preserve"> BASES PARTICULARES</w:t>
      </w:r>
    </w:p>
    <w:p w:rsidR="009D46B2" w:rsidRDefault="009D46B2">
      <w:pPr>
        <w:pStyle w:val="Ttulo2"/>
        <w:rPr>
          <w:rFonts w:ascii="Arial" w:hAnsi="Arial" w:cs="Arial"/>
          <w:b w:val="0"/>
          <w:bCs/>
          <w:color w:val="000000"/>
          <w:szCs w:val="24"/>
        </w:rPr>
      </w:pPr>
    </w:p>
    <w:p w:rsidR="009D46B2" w:rsidRDefault="004704B1" w:rsidP="000547EC">
      <w:pPr>
        <w:pStyle w:val="Ttulo2"/>
        <w:ind w:left="567" w:hanging="283"/>
        <w:rPr>
          <w:rFonts w:ascii="Arial" w:hAnsi="Arial" w:cs="Arial"/>
          <w:bCs/>
          <w:color w:val="000000"/>
          <w:szCs w:val="24"/>
        </w:rPr>
      </w:pPr>
      <w:r>
        <w:rPr>
          <w:rFonts w:ascii="Arial" w:hAnsi="Arial" w:cs="Arial"/>
          <w:bCs/>
          <w:color w:val="000000"/>
          <w:szCs w:val="24"/>
        </w:rPr>
        <w:t>2.1.</w:t>
      </w:r>
      <w:r w:rsidR="00AC3974">
        <w:rPr>
          <w:rFonts w:ascii="Arial" w:hAnsi="Arial" w:cs="Arial"/>
          <w:bCs/>
          <w:color w:val="000000"/>
          <w:szCs w:val="24"/>
        </w:rPr>
        <w:t xml:space="preserve"> OBJETO DEL LLAMADO</w:t>
      </w:r>
    </w:p>
    <w:p w:rsidR="009D46B2" w:rsidRDefault="009D46B2" w:rsidP="000547EC">
      <w:pPr>
        <w:pStyle w:val="Ttulo2"/>
        <w:ind w:left="567"/>
        <w:rPr>
          <w:rFonts w:ascii="Arial" w:hAnsi="Arial" w:cs="Arial"/>
          <w:bCs/>
          <w:color w:val="000000"/>
          <w:szCs w:val="24"/>
        </w:rPr>
      </w:pPr>
    </w:p>
    <w:p w:rsidR="009D46B2" w:rsidRPr="008B04A8" w:rsidRDefault="00AC3974" w:rsidP="000547EC">
      <w:pPr>
        <w:pStyle w:val="Ttulo2"/>
        <w:ind w:left="567"/>
        <w:rPr>
          <w:rFonts w:ascii="Arial" w:hAnsi="Arial" w:cs="Arial"/>
          <w:bCs/>
          <w:color w:val="000000"/>
          <w:szCs w:val="24"/>
        </w:rPr>
      </w:pPr>
      <w:r w:rsidRPr="008B04A8">
        <w:rPr>
          <w:rFonts w:ascii="Arial" w:hAnsi="Arial" w:cs="Arial"/>
          <w:bCs/>
          <w:color w:val="000000"/>
          <w:szCs w:val="24"/>
        </w:rPr>
        <w:t xml:space="preserve">Gestionar un (1) Proyecto en </w:t>
      </w:r>
      <w:r w:rsidR="008B04A8">
        <w:rPr>
          <w:rFonts w:ascii="Arial" w:hAnsi="Arial" w:cs="Arial"/>
          <w:bCs/>
          <w:color w:val="000000"/>
          <w:szCs w:val="24"/>
        </w:rPr>
        <w:t>la localidad de Durazno</w:t>
      </w:r>
      <w:r w:rsidRPr="008B04A8">
        <w:rPr>
          <w:rFonts w:ascii="Arial" w:hAnsi="Arial" w:cs="Arial"/>
          <w:bCs/>
          <w:color w:val="000000"/>
          <w:szCs w:val="24"/>
        </w:rPr>
        <w:t>, modalidad de Tiempo Parcial y Atención Integral, Perfil CAIF, Modelo de Gestión Tipo 3 para la atención de 155  niños y niñas de 0 a 3 años y 11 meses, mediante un convenio de subvención por un cupo de 115 niños/as, transfiriéndoles mensualmente  5,7 UR por 115 niños/as.</w:t>
      </w:r>
    </w:p>
    <w:p w:rsidR="009D46B2" w:rsidRDefault="009D46B2" w:rsidP="000547EC">
      <w:pPr>
        <w:pStyle w:val="Textoindependiente3"/>
        <w:ind w:left="567"/>
        <w:rPr>
          <w:rFonts w:ascii="Arial" w:hAnsi="Arial" w:cs="Arial"/>
          <w:bCs/>
          <w:color w:val="000000"/>
          <w:sz w:val="24"/>
          <w:szCs w:val="24"/>
          <w:lang w:val="es-ES_tradnl"/>
        </w:rPr>
      </w:pPr>
    </w:p>
    <w:p w:rsidR="009D46B2" w:rsidRDefault="004704B1" w:rsidP="000547EC">
      <w:pPr>
        <w:pStyle w:val="Ttulo3"/>
        <w:spacing w:before="240" w:after="120"/>
        <w:ind w:left="567" w:hanging="283"/>
        <w:jc w:val="both"/>
        <w:rPr>
          <w:rFonts w:ascii="Arial" w:hAnsi="Arial" w:cs="Arial"/>
          <w:bCs/>
          <w:color w:val="000000"/>
          <w:sz w:val="24"/>
          <w:szCs w:val="24"/>
        </w:rPr>
      </w:pPr>
      <w:r>
        <w:rPr>
          <w:rFonts w:ascii="Arial" w:hAnsi="Arial" w:cs="Arial"/>
          <w:bCs/>
          <w:color w:val="000000"/>
          <w:sz w:val="24"/>
          <w:szCs w:val="24"/>
        </w:rPr>
        <w:t>2.2.</w:t>
      </w:r>
      <w:r w:rsidR="00AC3974">
        <w:rPr>
          <w:rFonts w:ascii="Arial" w:hAnsi="Arial" w:cs="Arial"/>
          <w:bCs/>
          <w:color w:val="000000"/>
          <w:sz w:val="24"/>
          <w:szCs w:val="24"/>
        </w:rPr>
        <w:t xml:space="preserve"> TERMINOS DE REFERENCIA DEL PERFIL DE ATENCION CAIF </w:t>
      </w:r>
    </w:p>
    <w:p w:rsidR="009D46B2" w:rsidRDefault="00AC3974" w:rsidP="000547EC">
      <w:pPr>
        <w:pStyle w:val="Ttulo3"/>
        <w:spacing w:before="240" w:after="120"/>
        <w:ind w:left="567"/>
        <w:jc w:val="both"/>
        <w:rPr>
          <w:color w:val="FF0000"/>
        </w:rPr>
      </w:pPr>
      <w:r>
        <w:rPr>
          <w:rFonts w:ascii="Arial" w:hAnsi="Arial" w:cs="Arial"/>
          <w:b w:val="0"/>
          <w:bCs/>
          <w:color w:val="000000"/>
          <w:sz w:val="24"/>
          <w:szCs w:val="24"/>
        </w:rPr>
        <w:t xml:space="preserve">El desarrollo de los Términos de Referencia de acuerdo al Reglamento General de Convenios y Estructura Organizativa de los Centros CAIF. </w:t>
      </w:r>
      <w:r>
        <w:rPr>
          <w:color w:val="FF0000"/>
        </w:rPr>
        <w:t xml:space="preserve"> </w:t>
      </w:r>
    </w:p>
    <w:p w:rsidR="009D46B2" w:rsidRDefault="00AC3974" w:rsidP="000547EC">
      <w:pPr>
        <w:pStyle w:val="Ttulo3"/>
        <w:spacing w:before="240" w:after="120"/>
        <w:ind w:left="567" w:hanging="283"/>
        <w:jc w:val="both"/>
        <w:rPr>
          <w:rFonts w:ascii="Arial" w:hAnsi="Arial" w:cs="Arial"/>
          <w:bCs/>
          <w:color w:val="000000"/>
          <w:sz w:val="24"/>
          <w:szCs w:val="24"/>
        </w:rPr>
      </w:pPr>
      <w:r>
        <w:rPr>
          <w:rFonts w:ascii="Arial" w:hAnsi="Arial" w:cs="Arial"/>
          <w:bCs/>
          <w:color w:val="000000"/>
          <w:sz w:val="24"/>
          <w:szCs w:val="24"/>
        </w:rPr>
        <w:t>2.3</w:t>
      </w:r>
      <w:r w:rsidR="004704B1">
        <w:rPr>
          <w:rFonts w:ascii="Arial" w:hAnsi="Arial" w:cs="Arial"/>
          <w:bCs/>
          <w:color w:val="000000"/>
          <w:sz w:val="24"/>
          <w:szCs w:val="24"/>
        </w:rPr>
        <w:t>.</w:t>
      </w:r>
      <w:r>
        <w:rPr>
          <w:rFonts w:ascii="Arial" w:hAnsi="Arial" w:cs="Arial"/>
          <w:bCs/>
          <w:color w:val="000000"/>
          <w:sz w:val="24"/>
          <w:szCs w:val="24"/>
        </w:rPr>
        <w:t xml:space="preserve"> PROPUESTAS</w:t>
      </w:r>
    </w:p>
    <w:p w:rsidR="009D46B2" w:rsidRDefault="009D46B2" w:rsidP="000547EC">
      <w:pPr>
        <w:ind w:left="567"/>
      </w:pPr>
    </w:p>
    <w:p w:rsidR="009D46B2" w:rsidRDefault="00AC3974" w:rsidP="000547EC">
      <w:pPr>
        <w:pStyle w:val="Ttulo7"/>
        <w:ind w:left="567"/>
        <w:rPr>
          <w:rFonts w:ascii="Arial" w:hAnsi="Arial" w:cs="Arial"/>
          <w:b w:val="0"/>
          <w:bCs/>
          <w:color w:val="000000"/>
          <w:sz w:val="24"/>
          <w:szCs w:val="24"/>
        </w:rPr>
      </w:pPr>
      <w:r w:rsidRPr="004704B1">
        <w:rPr>
          <w:rFonts w:ascii="Arial" w:hAnsi="Arial" w:cs="Arial"/>
          <w:bCs/>
          <w:color w:val="000000"/>
          <w:sz w:val="24"/>
          <w:szCs w:val="24"/>
        </w:rPr>
        <w:t>2.3.1</w:t>
      </w:r>
      <w:r w:rsidR="004704B1" w:rsidRPr="004704B1">
        <w:rPr>
          <w:rFonts w:ascii="Arial" w:hAnsi="Arial" w:cs="Arial"/>
          <w:bCs/>
          <w:color w:val="000000"/>
          <w:sz w:val="24"/>
          <w:szCs w:val="24"/>
        </w:rPr>
        <w:t>.</w:t>
      </w:r>
      <w:r>
        <w:rPr>
          <w:rFonts w:ascii="Arial" w:hAnsi="Arial" w:cs="Arial"/>
          <w:b w:val="0"/>
          <w:bCs/>
          <w:color w:val="000000"/>
          <w:sz w:val="24"/>
          <w:szCs w:val="24"/>
        </w:rPr>
        <w:tab/>
      </w:r>
      <w:r w:rsidRPr="004704B1">
        <w:rPr>
          <w:rFonts w:ascii="Arial" w:hAnsi="Arial" w:cs="Arial"/>
          <w:bCs/>
          <w:color w:val="000000"/>
          <w:sz w:val="24"/>
          <w:szCs w:val="24"/>
        </w:rPr>
        <w:t>Asociaciones Civiles, Cooperativas, Fundaciones y otras Entidades.</w:t>
      </w:r>
    </w:p>
    <w:p w:rsidR="009D46B2" w:rsidRDefault="009D46B2" w:rsidP="000547EC">
      <w:pPr>
        <w:ind w:left="567"/>
      </w:pPr>
    </w:p>
    <w:p w:rsidR="009D46B2" w:rsidRDefault="00AC3974" w:rsidP="000547EC">
      <w:pPr>
        <w:pStyle w:val="Textoindependiente3"/>
        <w:ind w:left="567"/>
        <w:rPr>
          <w:rFonts w:ascii="Arial" w:hAnsi="Arial" w:cs="Arial"/>
          <w:bCs/>
          <w:color w:val="000000"/>
          <w:sz w:val="24"/>
          <w:szCs w:val="24"/>
        </w:rPr>
      </w:pPr>
      <w:r>
        <w:rPr>
          <w:rFonts w:ascii="Arial" w:hAnsi="Arial" w:cs="Arial"/>
          <w:bCs/>
          <w:color w:val="000000"/>
          <w:sz w:val="24"/>
          <w:szCs w:val="24"/>
        </w:rPr>
        <w:t xml:space="preserve">Están habilitados para participar en este Llamado, las Entidades interesadas en la gestión de CAIF que cumplan con los requisitos previstos en el Reglamento General de Convenios de INAU.  </w:t>
      </w:r>
    </w:p>
    <w:p w:rsidR="009D46B2" w:rsidRDefault="009D46B2" w:rsidP="000547EC">
      <w:pPr>
        <w:pStyle w:val="Textoindependiente3"/>
        <w:ind w:left="567"/>
        <w:rPr>
          <w:rFonts w:ascii="Arial" w:hAnsi="Arial" w:cs="Arial"/>
          <w:bCs/>
          <w:color w:val="000000"/>
          <w:sz w:val="24"/>
          <w:szCs w:val="24"/>
        </w:rPr>
      </w:pPr>
    </w:p>
    <w:p w:rsidR="009D46B2" w:rsidRDefault="009D46B2" w:rsidP="000547EC">
      <w:pPr>
        <w:pStyle w:val="Textoindependiente3"/>
        <w:ind w:left="567"/>
        <w:rPr>
          <w:rFonts w:ascii="Arial" w:hAnsi="Arial" w:cs="Arial"/>
          <w:bCs/>
          <w:color w:val="000000"/>
          <w:sz w:val="24"/>
          <w:szCs w:val="24"/>
          <w:lang w:val="es-ES_tradnl"/>
        </w:rPr>
      </w:pPr>
    </w:p>
    <w:p w:rsidR="009D46B2" w:rsidRDefault="00AC3974" w:rsidP="000547EC">
      <w:pPr>
        <w:pStyle w:val="Textoindependiente"/>
        <w:ind w:left="567"/>
        <w:jc w:val="both"/>
        <w:rPr>
          <w:rFonts w:ascii="Arial" w:hAnsi="Arial" w:cs="Arial"/>
          <w:bCs/>
          <w:color w:val="000000"/>
          <w:szCs w:val="24"/>
        </w:rPr>
      </w:pPr>
      <w:r>
        <w:rPr>
          <w:rFonts w:ascii="Arial" w:hAnsi="Arial" w:cs="Arial"/>
          <w:bCs/>
          <w:color w:val="000000"/>
          <w:szCs w:val="24"/>
        </w:rPr>
        <w:t>2.3.2. CONSULTAS Y ACLARACIONES</w:t>
      </w:r>
      <w:r w:rsidR="004704B1">
        <w:rPr>
          <w:rFonts w:ascii="Arial" w:hAnsi="Arial" w:cs="Arial"/>
          <w:bCs/>
          <w:color w:val="000000"/>
          <w:szCs w:val="24"/>
        </w:rPr>
        <w:t xml:space="preserve"> – </w:t>
      </w:r>
      <w:r>
        <w:rPr>
          <w:rFonts w:ascii="Arial" w:hAnsi="Arial" w:cs="Arial"/>
          <w:bCs/>
          <w:color w:val="000000"/>
          <w:szCs w:val="24"/>
        </w:rPr>
        <w:t>COMUNICACIONES</w:t>
      </w:r>
      <w:r w:rsidR="004704B1">
        <w:rPr>
          <w:rFonts w:ascii="Arial" w:hAnsi="Arial" w:cs="Arial"/>
          <w:bCs/>
          <w:color w:val="000000"/>
          <w:szCs w:val="24"/>
        </w:rPr>
        <w:t>.</w:t>
      </w:r>
    </w:p>
    <w:p w:rsidR="009D46B2" w:rsidRDefault="009D46B2" w:rsidP="000547EC">
      <w:pPr>
        <w:pStyle w:val="Textoindependiente3"/>
        <w:ind w:left="567"/>
        <w:rPr>
          <w:rFonts w:ascii="Arial" w:hAnsi="Arial" w:cs="Arial"/>
          <w:bCs/>
          <w:color w:val="000000"/>
          <w:sz w:val="24"/>
          <w:szCs w:val="24"/>
        </w:rPr>
      </w:pPr>
    </w:p>
    <w:p w:rsidR="009D46B2" w:rsidRDefault="00AC3974" w:rsidP="000547EC">
      <w:pPr>
        <w:pStyle w:val="Textoindependiente3"/>
        <w:ind w:left="567"/>
        <w:rPr>
          <w:rFonts w:ascii="Arial" w:hAnsi="Arial" w:cs="Arial"/>
          <w:bCs/>
          <w:color w:val="000000"/>
          <w:sz w:val="24"/>
          <w:szCs w:val="24"/>
        </w:rPr>
      </w:pPr>
      <w:r>
        <w:rPr>
          <w:rFonts w:ascii="Arial" w:hAnsi="Arial" w:cs="Arial"/>
          <w:bCs/>
          <w:color w:val="000000"/>
          <w:sz w:val="24"/>
          <w:szCs w:val="24"/>
        </w:rPr>
        <w:lastRenderedPageBreak/>
        <w:t>Los pedidos de aclaraciones de propuestas que soliciten el Tribunal y cualquier otra notificación que fuere menester realizar, serán remitidos por escrito al domicilio electrónico determinado por la Entidad, con prueba de recepción. Las aclaraciones que resulten pertinente realizar serán informadas a todas las Entidades postulantes.</w:t>
      </w:r>
    </w:p>
    <w:p w:rsidR="009D46B2" w:rsidRDefault="009D46B2" w:rsidP="000547EC">
      <w:pPr>
        <w:pStyle w:val="Textoindependiente3"/>
        <w:ind w:left="567"/>
        <w:rPr>
          <w:rFonts w:ascii="Arial" w:hAnsi="Arial" w:cs="Arial"/>
          <w:bCs/>
          <w:color w:val="000000"/>
          <w:sz w:val="24"/>
          <w:szCs w:val="24"/>
        </w:rPr>
      </w:pPr>
    </w:p>
    <w:p w:rsidR="009D46B2" w:rsidRDefault="009D46B2" w:rsidP="000547EC">
      <w:pPr>
        <w:pStyle w:val="Lista"/>
        <w:ind w:left="567"/>
        <w:jc w:val="both"/>
        <w:rPr>
          <w:rFonts w:ascii="Arial" w:hAnsi="Arial" w:cs="Arial"/>
          <w:bCs/>
          <w:color w:val="000000"/>
          <w:sz w:val="24"/>
          <w:szCs w:val="24"/>
        </w:rPr>
      </w:pPr>
    </w:p>
    <w:p w:rsidR="009D46B2" w:rsidRDefault="00AC3974" w:rsidP="000547EC">
      <w:pPr>
        <w:pStyle w:val="Lista"/>
        <w:ind w:left="567"/>
        <w:rPr>
          <w:rFonts w:ascii="Arial" w:hAnsi="Arial" w:cs="Arial"/>
          <w:b/>
          <w:bCs/>
          <w:color w:val="000000"/>
          <w:sz w:val="24"/>
          <w:szCs w:val="24"/>
        </w:rPr>
      </w:pPr>
      <w:r>
        <w:rPr>
          <w:rFonts w:ascii="Arial" w:hAnsi="Arial" w:cs="Arial"/>
          <w:b/>
          <w:bCs/>
          <w:color w:val="000000"/>
          <w:sz w:val="24"/>
          <w:szCs w:val="24"/>
        </w:rPr>
        <w:t>2.3.3</w:t>
      </w:r>
      <w:r w:rsidR="004704B1">
        <w:rPr>
          <w:rFonts w:ascii="Arial" w:hAnsi="Arial" w:cs="Arial"/>
          <w:b/>
          <w:bCs/>
          <w:color w:val="000000"/>
          <w:sz w:val="24"/>
          <w:szCs w:val="24"/>
        </w:rPr>
        <w:t>.</w:t>
      </w:r>
      <w:r w:rsidR="000547EC">
        <w:rPr>
          <w:rFonts w:ascii="Arial" w:hAnsi="Arial" w:cs="Arial"/>
          <w:b/>
          <w:bCs/>
          <w:color w:val="000000"/>
          <w:sz w:val="24"/>
          <w:szCs w:val="24"/>
        </w:rPr>
        <w:t xml:space="preserve"> </w:t>
      </w:r>
      <w:r>
        <w:rPr>
          <w:rFonts w:ascii="Arial" w:hAnsi="Arial" w:cs="Arial"/>
          <w:b/>
          <w:bCs/>
          <w:color w:val="000000"/>
          <w:sz w:val="24"/>
          <w:szCs w:val="24"/>
        </w:rPr>
        <w:t>CONDICIONES ASOCIADAS A LA PRESENTACIÓN DE PROPUESTAS</w:t>
      </w:r>
      <w:r w:rsidR="000547EC">
        <w:rPr>
          <w:rFonts w:ascii="Arial" w:hAnsi="Arial" w:cs="Arial"/>
          <w:b/>
          <w:bCs/>
          <w:color w:val="000000"/>
          <w:sz w:val="24"/>
          <w:szCs w:val="24"/>
        </w:rPr>
        <w:t>.</w:t>
      </w:r>
    </w:p>
    <w:p w:rsidR="009D46B2" w:rsidRDefault="009D46B2" w:rsidP="000547EC">
      <w:pPr>
        <w:pStyle w:val="Lista"/>
        <w:ind w:left="567"/>
        <w:jc w:val="both"/>
        <w:rPr>
          <w:rFonts w:ascii="Arial" w:hAnsi="Arial" w:cs="Arial"/>
          <w:b/>
          <w:bCs/>
          <w:color w:val="000000"/>
          <w:sz w:val="24"/>
          <w:szCs w:val="24"/>
        </w:rPr>
      </w:pPr>
    </w:p>
    <w:p w:rsidR="009D46B2" w:rsidRDefault="00AC3974" w:rsidP="000547EC">
      <w:pPr>
        <w:pStyle w:val="Listaconvietas3"/>
        <w:numPr>
          <w:ilvl w:val="0"/>
          <w:numId w:val="3"/>
        </w:numPr>
        <w:tabs>
          <w:tab w:val="clear" w:pos="720"/>
        </w:tabs>
        <w:ind w:left="993" w:firstLine="0"/>
        <w:jc w:val="both"/>
        <w:rPr>
          <w:rFonts w:ascii="Arial" w:hAnsi="Arial" w:cs="Arial"/>
          <w:bCs/>
          <w:color w:val="000000"/>
          <w:sz w:val="24"/>
          <w:szCs w:val="24"/>
        </w:rPr>
      </w:pPr>
      <w:r>
        <w:rPr>
          <w:rFonts w:ascii="Arial" w:hAnsi="Arial" w:cs="Arial"/>
          <w:bCs/>
          <w:color w:val="000000"/>
          <w:sz w:val="24"/>
          <w:szCs w:val="24"/>
        </w:rPr>
        <w:t>La Entidad sufragará todos los gastos relacionados con la preparación y presentación de su propuesta. Las Instituciones que realizan el llamado no serán responsable en ningún caso de dichos costos, independientemente de la forma en que se lleve a cabo o su resultado.</w:t>
      </w:r>
    </w:p>
    <w:p w:rsidR="009D46B2" w:rsidRDefault="009D46B2" w:rsidP="000547EC">
      <w:pPr>
        <w:pStyle w:val="Listaconvietas3"/>
        <w:ind w:left="993"/>
        <w:jc w:val="both"/>
        <w:rPr>
          <w:rFonts w:ascii="Arial" w:hAnsi="Arial" w:cs="Arial"/>
          <w:bCs/>
          <w:color w:val="000000"/>
          <w:sz w:val="24"/>
          <w:szCs w:val="24"/>
        </w:rPr>
      </w:pPr>
    </w:p>
    <w:p w:rsidR="009D46B2" w:rsidRDefault="00AC3974" w:rsidP="000547EC">
      <w:pPr>
        <w:pStyle w:val="Listaconvietas3"/>
        <w:numPr>
          <w:ilvl w:val="0"/>
          <w:numId w:val="3"/>
        </w:numPr>
        <w:tabs>
          <w:tab w:val="clear" w:pos="720"/>
        </w:tabs>
        <w:ind w:left="993" w:firstLine="0"/>
        <w:jc w:val="both"/>
        <w:rPr>
          <w:rFonts w:ascii="Arial" w:hAnsi="Arial" w:cs="Arial"/>
          <w:bCs/>
          <w:color w:val="000000"/>
          <w:sz w:val="24"/>
          <w:szCs w:val="24"/>
        </w:rPr>
      </w:pPr>
      <w:r>
        <w:rPr>
          <w:rFonts w:ascii="Arial" w:hAnsi="Arial" w:cs="Arial"/>
          <w:bCs/>
          <w:color w:val="000000"/>
          <w:sz w:val="24"/>
          <w:szCs w:val="24"/>
        </w:rPr>
        <w:t xml:space="preserve">El INAU no será responsable por traspapelado, pérdida o apertura prematura de la propuesta, si los sobres no están cerrados e identificados según lo </w:t>
      </w:r>
      <w:r>
        <w:rPr>
          <w:rFonts w:ascii="Arial" w:hAnsi="Arial" w:cs="Arial"/>
          <w:bCs/>
          <w:sz w:val="24"/>
          <w:szCs w:val="24"/>
        </w:rPr>
        <w:t>dispuesto y su documentación foliada correctamente.</w:t>
      </w:r>
    </w:p>
    <w:p w:rsidR="009D46B2" w:rsidRDefault="009D46B2" w:rsidP="000547EC">
      <w:pPr>
        <w:pStyle w:val="Listaconvietas3"/>
        <w:ind w:left="993"/>
        <w:jc w:val="both"/>
        <w:rPr>
          <w:rFonts w:ascii="Arial" w:hAnsi="Arial" w:cs="Arial"/>
          <w:bCs/>
          <w:color w:val="000000"/>
          <w:sz w:val="24"/>
          <w:szCs w:val="24"/>
        </w:rPr>
      </w:pPr>
    </w:p>
    <w:p w:rsidR="009D46B2" w:rsidRDefault="00AC3974" w:rsidP="000547EC">
      <w:pPr>
        <w:pStyle w:val="Listaconvietas3"/>
        <w:numPr>
          <w:ilvl w:val="0"/>
          <w:numId w:val="3"/>
        </w:numPr>
        <w:tabs>
          <w:tab w:val="clear" w:pos="720"/>
        </w:tabs>
        <w:ind w:left="993" w:firstLine="0"/>
        <w:jc w:val="both"/>
        <w:rPr>
          <w:rFonts w:ascii="Arial" w:hAnsi="Arial" w:cs="Arial"/>
          <w:bCs/>
          <w:color w:val="000000"/>
          <w:sz w:val="24"/>
          <w:szCs w:val="24"/>
        </w:rPr>
      </w:pPr>
      <w:r>
        <w:rPr>
          <w:rFonts w:ascii="Arial" w:hAnsi="Arial" w:cs="Arial"/>
          <w:bCs/>
          <w:color w:val="000000"/>
          <w:sz w:val="24"/>
          <w:szCs w:val="24"/>
        </w:rPr>
        <w:t>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abrir.</w:t>
      </w:r>
    </w:p>
    <w:p w:rsidR="009D46B2" w:rsidRDefault="009D46B2" w:rsidP="000547EC">
      <w:pPr>
        <w:pStyle w:val="Listaconvietas3"/>
        <w:ind w:left="993"/>
        <w:jc w:val="both"/>
        <w:rPr>
          <w:rFonts w:ascii="Arial" w:hAnsi="Arial" w:cs="Arial"/>
          <w:bCs/>
          <w:color w:val="000000"/>
          <w:sz w:val="24"/>
          <w:szCs w:val="24"/>
        </w:rPr>
      </w:pPr>
    </w:p>
    <w:p w:rsidR="009D46B2" w:rsidRDefault="00AC3974" w:rsidP="000547EC">
      <w:pPr>
        <w:pStyle w:val="Listaconvietas3"/>
        <w:numPr>
          <w:ilvl w:val="0"/>
          <w:numId w:val="3"/>
        </w:numPr>
        <w:tabs>
          <w:tab w:val="clear" w:pos="720"/>
        </w:tabs>
        <w:ind w:left="993" w:firstLine="0"/>
        <w:jc w:val="both"/>
        <w:rPr>
          <w:rFonts w:ascii="Arial" w:hAnsi="Arial" w:cs="Arial"/>
          <w:bCs/>
          <w:color w:val="000000"/>
          <w:sz w:val="24"/>
          <w:szCs w:val="24"/>
        </w:rPr>
      </w:pPr>
      <w:r>
        <w:rPr>
          <w:rFonts w:ascii="Arial" w:hAnsi="Arial" w:cs="Arial"/>
          <w:bCs/>
          <w:color w:val="000000"/>
          <w:sz w:val="24"/>
          <w:szCs w:val="24"/>
        </w:rPr>
        <w:t>La presentación de la propuesta se interpreta como el pleno conocimiento y aceptación tácita de las disposiciones contenidas en las Bases y Anexos, así como del marco normativo establecido en el numeral 1.1 con exclusión de todo otro recurso.</w:t>
      </w:r>
    </w:p>
    <w:p w:rsidR="009D46B2" w:rsidRDefault="009D46B2" w:rsidP="000547EC">
      <w:pPr>
        <w:pStyle w:val="Prrafodelista"/>
        <w:ind w:left="567"/>
        <w:rPr>
          <w:rFonts w:ascii="Arial" w:hAnsi="Arial" w:cs="Arial"/>
          <w:bCs/>
          <w:color w:val="000000"/>
          <w:sz w:val="24"/>
          <w:szCs w:val="24"/>
        </w:rPr>
      </w:pPr>
    </w:p>
    <w:p w:rsidR="009D46B2" w:rsidRDefault="00AC3974" w:rsidP="000547EC">
      <w:pPr>
        <w:pStyle w:val="Textoindependiente"/>
        <w:ind w:left="567" w:hanging="283"/>
        <w:jc w:val="both"/>
        <w:rPr>
          <w:rFonts w:ascii="Arial" w:hAnsi="Arial" w:cs="Arial"/>
          <w:bCs/>
          <w:color w:val="000000"/>
          <w:szCs w:val="24"/>
        </w:rPr>
      </w:pPr>
      <w:r>
        <w:rPr>
          <w:rFonts w:ascii="Arial" w:hAnsi="Arial" w:cs="Arial"/>
          <w:bCs/>
          <w:color w:val="000000"/>
          <w:szCs w:val="24"/>
        </w:rPr>
        <w:t>2.3.4. VALIDEZ DE LAS PROPUESTAS</w:t>
      </w:r>
    </w:p>
    <w:p w:rsidR="009D46B2" w:rsidRDefault="009D46B2" w:rsidP="000547EC">
      <w:pPr>
        <w:pStyle w:val="Textoindependiente3"/>
        <w:ind w:left="567"/>
        <w:rPr>
          <w:rFonts w:ascii="Arial" w:hAnsi="Arial" w:cs="Arial"/>
          <w:bCs/>
          <w:color w:val="000000"/>
          <w:sz w:val="24"/>
          <w:szCs w:val="24"/>
        </w:rPr>
      </w:pPr>
    </w:p>
    <w:p w:rsidR="009D46B2" w:rsidRDefault="00AC3974" w:rsidP="000547EC">
      <w:pPr>
        <w:pStyle w:val="Textoindependiente3"/>
        <w:ind w:left="567"/>
        <w:rPr>
          <w:rFonts w:ascii="Arial" w:hAnsi="Arial" w:cs="Arial"/>
          <w:bCs/>
          <w:color w:val="000000"/>
          <w:sz w:val="24"/>
          <w:szCs w:val="24"/>
        </w:rPr>
      </w:pPr>
      <w:r>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9D46B2" w:rsidRDefault="009D46B2" w:rsidP="000547EC">
      <w:pPr>
        <w:ind w:left="567"/>
      </w:pPr>
    </w:p>
    <w:p w:rsidR="009D46B2" w:rsidRDefault="009D46B2" w:rsidP="000547EC">
      <w:pPr>
        <w:ind w:left="567"/>
      </w:pPr>
    </w:p>
    <w:p w:rsidR="009D46B2" w:rsidRDefault="00AC3974" w:rsidP="000547EC">
      <w:pPr>
        <w:pStyle w:val="Ttulo5"/>
        <w:ind w:left="567" w:hanging="283"/>
        <w:jc w:val="both"/>
        <w:rPr>
          <w:rFonts w:ascii="Arial" w:hAnsi="Arial" w:cs="Arial"/>
          <w:bCs/>
          <w:color w:val="000000"/>
          <w:sz w:val="24"/>
          <w:szCs w:val="24"/>
        </w:rPr>
      </w:pPr>
      <w:r>
        <w:rPr>
          <w:rFonts w:ascii="Arial" w:hAnsi="Arial" w:cs="Arial"/>
          <w:bCs/>
          <w:color w:val="000000"/>
          <w:sz w:val="24"/>
          <w:szCs w:val="24"/>
        </w:rPr>
        <w:t>2.3.5. FORMA DE PRESENTACIÓN DE LAS PROPUESTAS</w:t>
      </w:r>
    </w:p>
    <w:p w:rsidR="009D46B2" w:rsidRDefault="009D46B2" w:rsidP="000547EC">
      <w:pPr>
        <w:pStyle w:val="Textoindependiente3"/>
        <w:ind w:left="567"/>
        <w:rPr>
          <w:rFonts w:ascii="Arial" w:hAnsi="Arial" w:cs="Arial"/>
          <w:bCs/>
          <w:color w:val="000000"/>
          <w:sz w:val="24"/>
          <w:szCs w:val="24"/>
        </w:rPr>
      </w:pPr>
    </w:p>
    <w:p w:rsidR="009D46B2" w:rsidRDefault="00AC3974" w:rsidP="000547EC">
      <w:pPr>
        <w:pStyle w:val="Textoindependiente"/>
        <w:ind w:left="567"/>
        <w:jc w:val="both"/>
        <w:rPr>
          <w:rFonts w:ascii="Arial" w:hAnsi="Arial" w:cs="Arial"/>
          <w:b w:val="0"/>
          <w:bCs/>
          <w:color w:val="000000"/>
          <w:szCs w:val="24"/>
        </w:rPr>
      </w:pPr>
      <w:r>
        <w:rPr>
          <w:rFonts w:ascii="Arial" w:hAnsi="Arial" w:cs="Arial"/>
          <w:b w:val="0"/>
          <w:bCs/>
          <w:color w:val="000000"/>
          <w:szCs w:val="24"/>
        </w:rPr>
        <w:t>Las propuestas deberán ser presentadas en dos sobres cerrados y claramente identificados en su exterior, con datos de la entidad que se presenta (domicilio, nombre, teléfonos de los referentes). Ambas propuestas</w:t>
      </w:r>
      <w:r w:rsidR="004704B1">
        <w:rPr>
          <w:rFonts w:ascii="Arial" w:hAnsi="Arial" w:cs="Arial"/>
          <w:b w:val="0"/>
          <w:bCs/>
          <w:color w:val="000000"/>
          <w:szCs w:val="24"/>
        </w:rPr>
        <w:t>,</w:t>
      </w:r>
      <w:r>
        <w:rPr>
          <w:rFonts w:ascii="Arial" w:hAnsi="Arial" w:cs="Arial"/>
          <w:b w:val="0"/>
          <w:bCs/>
          <w:color w:val="000000"/>
          <w:szCs w:val="24"/>
        </w:rPr>
        <w:t xml:space="preserve"> deberán ser redactadas de forma precisa, en </w:t>
      </w:r>
      <w:proofErr w:type="gramStart"/>
      <w:r>
        <w:rPr>
          <w:rFonts w:ascii="Arial" w:hAnsi="Arial" w:cs="Arial"/>
          <w:b w:val="0"/>
          <w:bCs/>
          <w:color w:val="000000"/>
          <w:szCs w:val="24"/>
        </w:rPr>
        <w:t>idioma español</w:t>
      </w:r>
      <w:r w:rsidR="004704B1">
        <w:rPr>
          <w:rFonts w:ascii="Arial" w:hAnsi="Arial" w:cs="Arial"/>
          <w:b w:val="0"/>
          <w:bCs/>
          <w:color w:val="000000"/>
          <w:szCs w:val="24"/>
        </w:rPr>
        <w:t>, impresas y firmadas</w:t>
      </w:r>
      <w:proofErr w:type="gramEnd"/>
      <w:r>
        <w:rPr>
          <w:rFonts w:ascii="Arial" w:hAnsi="Arial" w:cs="Arial"/>
          <w:b w:val="0"/>
          <w:bCs/>
          <w:color w:val="000000"/>
          <w:szCs w:val="24"/>
        </w:rPr>
        <w:t xml:space="preserve"> 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 y foliada toda la documentación presentada por sobre.</w:t>
      </w:r>
    </w:p>
    <w:p w:rsidR="009D46B2" w:rsidRDefault="009D46B2" w:rsidP="000547EC">
      <w:pPr>
        <w:pStyle w:val="Textoindependiente3"/>
        <w:ind w:left="567"/>
        <w:rPr>
          <w:rFonts w:ascii="Arial" w:hAnsi="Arial" w:cs="Arial"/>
          <w:bCs/>
          <w:color w:val="000000"/>
          <w:sz w:val="24"/>
          <w:szCs w:val="24"/>
        </w:rPr>
      </w:pPr>
    </w:p>
    <w:p w:rsidR="009D46B2" w:rsidRDefault="00AC3974" w:rsidP="000547EC">
      <w:pPr>
        <w:pStyle w:val="Textoindependiente3"/>
        <w:ind w:left="567"/>
        <w:rPr>
          <w:rFonts w:ascii="Arial" w:hAnsi="Arial" w:cs="Arial"/>
          <w:bCs/>
          <w:sz w:val="24"/>
          <w:szCs w:val="24"/>
        </w:rPr>
      </w:pPr>
      <w:r>
        <w:rPr>
          <w:rFonts w:ascii="Arial" w:hAnsi="Arial" w:cs="Arial"/>
          <w:bCs/>
          <w:sz w:val="24"/>
          <w:szCs w:val="24"/>
        </w:rPr>
        <w:t xml:space="preserve">El formato de texto de presentación será en tamaño de hoja A4, fondo blanco, tipo de letra fuente Arial o Times New </w:t>
      </w:r>
      <w:proofErr w:type="spellStart"/>
      <w:r>
        <w:rPr>
          <w:rFonts w:ascii="Arial" w:hAnsi="Arial" w:cs="Arial"/>
          <w:bCs/>
          <w:sz w:val="24"/>
          <w:szCs w:val="24"/>
        </w:rPr>
        <w:t>Roman</w:t>
      </w:r>
      <w:proofErr w:type="spellEnd"/>
      <w:r>
        <w:rPr>
          <w:rFonts w:ascii="Arial" w:hAnsi="Arial" w:cs="Arial"/>
          <w:bCs/>
          <w:sz w:val="24"/>
          <w:szCs w:val="24"/>
        </w:rPr>
        <w:t>, tamaño de fuente 12, a uno y medio espacio de interlineado, con márgenes superior e inferior de 2,5 cm y laterales de 3 cm, sin perjuicio de los formatos dados en formularios.</w:t>
      </w:r>
    </w:p>
    <w:p w:rsidR="009D46B2" w:rsidRDefault="009D46B2" w:rsidP="000547EC">
      <w:pPr>
        <w:pStyle w:val="Textoindependiente3"/>
        <w:ind w:left="567"/>
        <w:rPr>
          <w:rFonts w:ascii="Arial" w:hAnsi="Arial" w:cs="Arial"/>
          <w:bCs/>
          <w:color w:val="000000"/>
          <w:sz w:val="24"/>
          <w:szCs w:val="24"/>
        </w:rPr>
      </w:pPr>
    </w:p>
    <w:p w:rsidR="009D46B2" w:rsidRDefault="009D46B2" w:rsidP="000547EC">
      <w:pPr>
        <w:pStyle w:val="Textoindependiente3"/>
        <w:ind w:left="567"/>
        <w:rPr>
          <w:rFonts w:ascii="Arial" w:hAnsi="Arial" w:cs="Arial"/>
          <w:bCs/>
          <w:color w:val="000000"/>
          <w:sz w:val="24"/>
          <w:szCs w:val="24"/>
        </w:rPr>
      </w:pPr>
    </w:p>
    <w:p w:rsidR="009D46B2" w:rsidRDefault="00AC3974" w:rsidP="000547EC">
      <w:pPr>
        <w:pStyle w:val="Textoindependiente"/>
        <w:ind w:left="567" w:hanging="283"/>
        <w:jc w:val="both"/>
        <w:rPr>
          <w:rFonts w:ascii="Arial" w:hAnsi="Arial" w:cs="Arial"/>
          <w:bCs/>
          <w:color w:val="000000"/>
          <w:szCs w:val="24"/>
        </w:rPr>
      </w:pPr>
      <w:r>
        <w:rPr>
          <w:rFonts w:ascii="Arial" w:hAnsi="Arial" w:cs="Arial"/>
          <w:bCs/>
          <w:color w:val="000000"/>
          <w:szCs w:val="24"/>
        </w:rPr>
        <w:t>2.3.6</w:t>
      </w:r>
      <w:r w:rsidR="004704B1">
        <w:rPr>
          <w:rFonts w:ascii="Arial" w:hAnsi="Arial" w:cs="Arial"/>
          <w:bCs/>
          <w:color w:val="000000"/>
          <w:szCs w:val="24"/>
        </w:rPr>
        <w:t xml:space="preserve">. </w:t>
      </w:r>
      <w:proofErr w:type="gramStart"/>
      <w:r>
        <w:rPr>
          <w:rFonts w:ascii="Arial" w:hAnsi="Arial" w:cs="Arial"/>
          <w:bCs/>
          <w:color w:val="000000"/>
          <w:szCs w:val="24"/>
        </w:rPr>
        <w:t>a</w:t>
      </w:r>
      <w:proofErr w:type="gramEnd"/>
      <w:r w:rsidR="004704B1">
        <w:rPr>
          <w:rFonts w:ascii="Arial" w:hAnsi="Arial" w:cs="Arial"/>
          <w:bCs/>
          <w:color w:val="000000"/>
          <w:szCs w:val="24"/>
        </w:rPr>
        <w:t xml:space="preserve">. </w:t>
      </w:r>
      <w:r>
        <w:rPr>
          <w:rFonts w:ascii="Arial" w:hAnsi="Arial" w:cs="Arial"/>
          <w:bCs/>
          <w:color w:val="000000"/>
          <w:szCs w:val="24"/>
        </w:rPr>
        <w:t xml:space="preserve"> CONTENIDO DEL SOBRE “A”.</w:t>
      </w:r>
    </w:p>
    <w:p w:rsidR="009D46B2" w:rsidRDefault="009D46B2" w:rsidP="000547EC">
      <w:pPr>
        <w:pStyle w:val="Textoindependiente"/>
        <w:ind w:left="567"/>
        <w:jc w:val="both"/>
        <w:rPr>
          <w:rFonts w:ascii="Arial" w:hAnsi="Arial" w:cs="Arial"/>
          <w:bCs/>
          <w:color w:val="000000"/>
          <w:szCs w:val="24"/>
        </w:rPr>
      </w:pPr>
    </w:p>
    <w:p w:rsidR="009D46B2" w:rsidRDefault="00AC3974" w:rsidP="000547EC">
      <w:pPr>
        <w:pStyle w:val="Sangra2detindependiente"/>
        <w:ind w:left="567"/>
        <w:rPr>
          <w:rFonts w:ascii="Arial" w:hAnsi="Arial" w:cs="Arial"/>
          <w:b/>
          <w:bCs/>
          <w:color w:val="000000"/>
          <w:sz w:val="24"/>
          <w:szCs w:val="24"/>
        </w:rPr>
      </w:pPr>
      <w:r>
        <w:rPr>
          <w:rFonts w:ascii="Arial" w:hAnsi="Arial" w:cs="Arial"/>
          <w:b/>
          <w:bCs/>
          <w:color w:val="000000"/>
          <w:sz w:val="24"/>
          <w:szCs w:val="24"/>
        </w:rPr>
        <w:t>IDENTIFICACIÓN DE LA ENTIDAD Y DOCUMENTACION</w:t>
      </w:r>
    </w:p>
    <w:p w:rsidR="009D46B2" w:rsidRDefault="009D46B2" w:rsidP="000547EC">
      <w:pPr>
        <w:pStyle w:val="Sangra2detindependiente"/>
        <w:ind w:left="567"/>
        <w:rPr>
          <w:rFonts w:ascii="Arial" w:hAnsi="Arial" w:cs="Arial"/>
          <w:b/>
          <w:bCs/>
          <w:color w:val="000000"/>
          <w:sz w:val="24"/>
          <w:szCs w:val="24"/>
        </w:rPr>
      </w:pPr>
    </w:p>
    <w:p w:rsidR="009D46B2" w:rsidRDefault="00AC3974" w:rsidP="000547EC">
      <w:pPr>
        <w:pStyle w:val="Sangra2detindependiente"/>
        <w:ind w:left="567"/>
        <w:rPr>
          <w:rFonts w:ascii="Arial" w:hAnsi="Arial" w:cs="Arial"/>
          <w:bCs/>
          <w:color w:val="000000"/>
          <w:sz w:val="24"/>
          <w:szCs w:val="24"/>
        </w:rPr>
      </w:pPr>
      <w:r>
        <w:rPr>
          <w:rFonts w:ascii="Arial" w:hAnsi="Arial" w:cs="Arial"/>
          <w:bCs/>
          <w:color w:val="000000"/>
          <w:sz w:val="24"/>
          <w:szCs w:val="24"/>
        </w:rPr>
        <w:t>Se incluirá la documentación solicitada en forma original y sin copias.</w:t>
      </w:r>
    </w:p>
    <w:p w:rsidR="009D46B2" w:rsidRDefault="009D46B2" w:rsidP="000547EC">
      <w:pPr>
        <w:pStyle w:val="Sangra2detindependiente"/>
        <w:ind w:left="567"/>
        <w:rPr>
          <w:rFonts w:ascii="Arial" w:hAnsi="Arial" w:cs="Arial"/>
          <w:bCs/>
          <w:color w:val="000000"/>
          <w:sz w:val="24"/>
          <w:szCs w:val="24"/>
        </w:rPr>
      </w:pPr>
    </w:p>
    <w:p w:rsidR="009D46B2" w:rsidRDefault="00AC3974" w:rsidP="000547EC">
      <w:pPr>
        <w:pStyle w:val="Sangra2detindependiente"/>
        <w:ind w:left="567"/>
        <w:rPr>
          <w:rFonts w:ascii="Arial" w:hAnsi="Arial" w:cs="Arial"/>
          <w:bCs/>
          <w:color w:val="000000"/>
          <w:sz w:val="24"/>
          <w:szCs w:val="24"/>
          <w:u w:val="single"/>
        </w:rPr>
      </w:pPr>
      <w:r>
        <w:rPr>
          <w:rFonts w:ascii="Arial" w:hAnsi="Arial" w:cs="Arial"/>
          <w:bCs/>
          <w:color w:val="000000"/>
          <w:sz w:val="24"/>
          <w:szCs w:val="24"/>
          <w:u w:val="single"/>
        </w:rPr>
        <w:t>Documentación a presentar:</w:t>
      </w:r>
    </w:p>
    <w:p w:rsidR="009D46B2" w:rsidRDefault="00AC3974" w:rsidP="000547EC">
      <w:pPr>
        <w:pStyle w:val="Sangra2detindependiente"/>
        <w:numPr>
          <w:ilvl w:val="0"/>
          <w:numId w:val="4"/>
        </w:numPr>
        <w:spacing w:before="120"/>
        <w:ind w:left="567" w:hanging="357"/>
        <w:rPr>
          <w:rFonts w:ascii="Arial" w:hAnsi="Arial" w:cs="Arial"/>
          <w:bCs/>
          <w:sz w:val="24"/>
          <w:szCs w:val="24"/>
          <w:highlight w:val="white"/>
        </w:rPr>
      </w:pPr>
      <w:r>
        <w:rPr>
          <w:rFonts w:ascii="Arial" w:hAnsi="Arial" w:cs="Arial"/>
          <w:bCs/>
          <w:sz w:val="24"/>
          <w:szCs w:val="24"/>
        </w:rPr>
        <w:t>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 conferidas.</w:t>
      </w:r>
    </w:p>
    <w:p w:rsidR="009D46B2" w:rsidRDefault="00AC3974" w:rsidP="000547EC">
      <w:pPr>
        <w:pStyle w:val="Sangra2detindependiente"/>
        <w:numPr>
          <w:ilvl w:val="0"/>
          <w:numId w:val="4"/>
        </w:numPr>
        <w:spacing w:before="120"/>
        <w:ind w:left="567" w:hanging="357"/>
        <w:rPr>
          <w:rFonts w:ascii="Arial" w:hAnsi="Arial" w:cs="Arial"/>
          <w:bCs/>
          <w:sz w:val="24"/>
          <w:szCs w:val="24"/>
          <w:highlight w:val="white"/>
        </w:rPr>
      </w:pPr>
      <w:r>
        <w:rPr>
          <w:rFonts w:ascii="Arial" w:hAnsi="Arial" w:cs="Arial"/>
          <w:bCs/>
          <w:sz w:val="24"/>
          <w:szCs w:val="24"/>
        </w:rPr>
        <w:t xml:space="preserve">Constancia de contratación de Seguro de Trabajo en el BSE Ley 16.074 (o si no hubiere personal contratado, declaración de la OSC). </w:t>
      </w:r>
    </w:p>
    <w:p w:rsidR="009D46B2" w:rsidRDefault="00AC3974" w:rsidP="000547EC">
      <w:pPr>
        <w:pStyle w:val="Sangra2detindependiente"/>
        <w:numPr>
          <w:ilvl w:val="0"/>
          <w:numId w:val="4"/>
        </w:numPr>
        <w:spacing w:before="120"/>
        <w:ind w:left="567" w:hanging="357"/>
        <w:rPr>
          <w:rFonts w:ascii="Arial" w:hAnsi="Arial" w:cs="Arial"/>
          <w:bCs/>
          <w:sz w:val="24"/>
          <w:szCs w:val="24"/>
        </w:rPr>
      </w:pPr>
      <w:r>
        <w:rPr>
          <w:rFonts w:ascii="Arial" w:hAnsi="Arial" w:cs="Arial"/>
          <w:bCs/>
          <w:sz w:val="24"/>
          <w:szCs w:val="24"/>
        </w:rPr>
        <w:t>Certificado Común de situación regular de pago expedido por el Banco de Previsión Social (BPS).</w:t>
      </w:r>
    </w:p>
    <w:p w:rsidR="009D46B2" w:rsidRDefault="00AC3974" w:rsidP="000547EC">
      <w:pPr>
        <w:pStyle w:val="Sangra2detindependiente"/>
        <w:numPr>
          <w:ilvl w:val="0"/>
          <w:numId w:val="4"/>
        </w:numPr>
        <w:spacing w:before="120"/>
        <w:ind w:left="567" w:hanging="357"/>
        <w:rPr>
          <w:rFonts w:ascii="Arial" w:hAnsi="Arial" w:cs="Arial"/>
          <w:bCs/>
          <w:sz w:val="24"/>
          <w:szCs w:val="24"/>
        </w:rPr>
      </w:pPr>
      <w:r>
        <w:rPr>
          <w:rFonts w:ascii="Arial" w:hAnsi="Arial" w:cs="Arial"/>
          <w:bCs/>
          <w:sz w:val="24"/>
          <w:szCs w:val="24"/>
        </w:rPr>
        <w:t>Constancia de inscripción Dirección General Impositiva.</w:t>
      </w:r>
    </w:p>
    <w:p w:rsidR="009D46B2" w:rsidRDefault="00AC3974" w:rsidP="000547EC">
      <w:pPr>
        <w:pStyle w:val="Sangra2detindependiente"/>
        <w:numPr>
          <w:ilvl w:val="0"/>
          <w:numId w:val="4"/>
        </w:numPr>
        <w:spacing w:before="120"/>
        <w:ind w:left="567" w:hanging="357"/>
        <w:rPr>
          <w:rFonts w:ascii="Arial" w:hAnsi="Arial" w:cs="Arial"/>
          <w:bCs/>
          <w:sz w:val="24"/>
          <w:szCs w:val="24"/>
        </w:rPr>
      </w:pPr>
      <w:r>
        <w:rPr>
          <w:rFonts w:ascii="Arial" w:hAnsi="Arial" w:cs="Arial"/>
          <w:bCs/>
          <w:sz w:val="24"/>
          <w:szCs w:val="24"/>
        </w:rPr>
        <w:t>Declaración de la entidad mediante nota suscrita por autoridades respecto a las incompatibilidades del Art. 46 del TOCAF.</w:t>
      </w:r>
    </w:p>
    <w:p w:rsidR="009D46B2" w:rsidRDefault="00AC3974" w:rsidP="000547EC">
      <w:pPr>
        <w:pStyle w:val="Sangra2detindependiente"/>
        <w:numPr>
          <w:ilvl w:val="0"/>
          <w:numId w:val="4"/>
        </w:numPr>
        <w:spacing w:before="120"/>
        <w:ind w:left="567" w:hanging="357"/>
        <w:rPr>
          <w:rFonts w:ascii="Arial" w:hAnsi="Arial" w:cs="Arial"/>
          <w:bCs/>
          <w:sz w:val="24"/>
          <w:szCs w:val="24"/>
        </w:rPr>
      </w:pPr>
      <w:r>
        <w:rPr>
          <w:rFonts w:ascii="Arial" w:hAnsi="Arial" w:cs="Arial"/>
          <w:bCs/>
          <w:sz w:val="24"/>
          <w:szCs w:val="24"/>
        </w:rPr>
        <w:t>Constancia de trámite de solicitud de antecedentes judiciales  y en el registro de abusadores de Presidente y Secretario de la OSC.</w:t>
      </w:r>
    </w:p>
    <w:p w:rsidR="009D46B2" w:rsidRDefault="00AC3974" w:rsidP="000547EC">
      <w:pPr>
        <w:pStyle w:val="Listaconvietas3"/>
        <w:numPr>
          <w:ilvl w:val="0"/>
          <w:numId w:val="4"/>
        </w:numPr>
        <w:spacing w:before="120"/>
        <w:ind w:left="567" w:hanging="357"/>
        <w:jc w:val="both"/>
        <w:rPr>
          <w:rFonts w:ascii="Arial" w:hAnsi="Arial" w:cs="Arial"/>
          <w:bCs/>
          <w:sz w:val="24"/>
          <w:szCs w:val="24"/>
        </w:rPr>
      </w:pPr>
      <w:r>
        <w:rPr>
          <w:rFonts w:ascii="Arial" w:hAnsi="Arial" w:cs="Arial"/>
          <w:bCs/>
          <w:sz w:val="24"/>
          <w:szCs w:val="24"/>
        </w:rPr>
        <w:t>La entidad deberá constituir domicilio electrónico y para el caso de tratarse de una OSC de otro Departamento, deberá constituir domicilio en el Departamento donde se gestionará el proyecto a los efectos de las notificaciones y comunicaciones a que pueda haber lugar</w:t>
      </w:r>
      <w:r w:rsidR="00EB4DB9">
        <w:rPr>
          <w:rFonts w:ascii="Arial" w:hAnsi="Arial" w:cs="Arial"/>
          <w:bCs/>
          <w:sz w:val="24"/>
          <w:szCs w:val="24"/>
        </w:rPr>
        <w:t>.</w:t>
      </w:r>
    </w:p>
    <w:p w:rsidR="009D46B2" w:rsidRDefault="00AC3974" w:rsidP="000547EC">
      <w:pPr>
        <w:pStyle w:val="Listaconvietas3"/>
        <w:numPr>
          <w:ilvl w:val="0"/>
          <w:numId w:val="4"/>
        </w:numPr>
        <w:spacing w:before="120"/>
        <w:ind w:left="567" w:hanging="357"/>
        <w:jc w:val="both"/>
        <w:rPr>
          <w:rFonts w:ascii="Arial" w:hAnsi="Arial" w:cs="Arial"/>
          <w:bCs/>
          <w:sz w:val="24"/>
          <w:szCs w:val="24"/>
        </w:rPr>
      </w:pPr>
      <w:r>
        <w:rPr>
          <w:rFonts w:ascii="Arial" w:hAnsi="Arial" w:cs="Arial"/>
          <w:bCs/>
          <w:sz w:val="24"/>
          <w:szCs w:val="24"/>
        </w:rPr>
        <w:t>Declaración de conocer normativa de INAU en referencia al convenio que se va a suscribir (RGC y Estructura organizativa correspondiente al llamado de referencia)</w:t>
      </w:r>
      <w:r w:rsidR="00EB4DB9">
        <w:rPr>
          <w:rFonts w:ascii="Arial" w:hAnsi="Arial" w:cs="Arial"/>
          <w:bCs/>
          <w:sz w:val="24"/>
          <w:szCs w:val="24"/>
        </w:rPr>
        <w:t>.</w:t>
      </w:r>
    </w:p>
    <w:p w:rsidR="009D46B2" w:rsidRDefault="009D46B2" w:rsidP="000547EC">
      <w:pPr>
        <w:pStyle w:val="Listaconvietas3"/>
        <w:spacing w:before="120"/>
        <w:ind w:left="567"/>
        <w:jc w:val="both"/>
        <w:rPr>
          <w:rFonts w:ascii="Arial" w:hAnsi="Arial" w:cs="Arial"/>
          <w:bCs/>
          <w:sz w:val="24"/>
          <w:szCs w:val="24"/>
        </w:rPr>
      </w:pPr>
    </w:p>
    <w:p w:rsidR="009D46B2" w:rsidRDefault="00AC3974" w:rsidP="000547EC">
      <w:pPr>
        <w:pStyle w:val="Textoindependiente"/>
        <w:spacing w:before="240"/>
        <w:ind w:left="567" w:hanging="283"/>
        <w:jc w:val="both"/>
        <w:rPr>
          <w:rFonts w:ascii="Arial" w:hAnsi="Arial" w:cs="Arial"/>
          <w:bCs/>
          <w:color w:val="000000"/>
          <w:szCs w:val="24"/>
        </w:rPr>
      </w:pPr>
      <w:r>
        <w:rPr>
          <w:rFonts w:ascii="Arial" w:hAnsi="Arial" w:cs="Arial"/>
          <w:bCs/>
          <w:color w:val="000000"/>
          <w:szCs w:val="24"/>
        </w:rPr>
        <w:t>2.3.6.</w:t>
      </w:r>
      <w:r w:rsidR="004704B1">
        <w:rPr>
          <w:rFonts w:ascii="Arial" w:hAnsi="Arial" w:cs="Arial"/>
          <w:bCs/>
          <w:color w:val="000000"/>
          <w:szCs w:val="24"/>
        </w:rPr>
        <w:t xml:space="preserve"> </w:t>
      </w:r>
      <w:r>
        <w:rPr>
          <w:rFonts w:ascii="Arial" w:hAnsi="Arial" w:cs="Arial"/>
          <w:bCs/>
          <w:color w:val="000000"/>
          <w:szCs w:val="24"/>
        </w:rPr>
        <w:t>b</w:t>
      </w:r>
      <w:r w:rsidR="004704B1">
        <w:rPr>
          <w:rFonts w:ascii="Arial" w:hAnsi="Arial" w:cs="Arial"/>
          <w:bCs/>
          <w:color w:val="000000"/>
          <w:szCs w:val="24"/>
        </w:rPr>
        <w:t xml:space="preserve">. </w:t>
      </w:r>
      <w:r>
        <w:rPr>
          <w:rFonts w:ascii="Arial" w:hAnsi="Arial" w:cs="Arial"/>
          <w:bCs/>
          <w:color w:val="000000"/>
          <w:szCs w:val="24"/>
        </w:rPr>
        <w:t xml:space="preserve"> CONTENIDO DEL SOBRE “B”.</w:t>
      </w:r>
    </w:p>
    <w:p w:rsidR="009D46B2" w:rsidRDefault="00AC3974" w:rsidP="000547EC">
      <w:pPr>
        <w:pStyle w:val="Sangra2detindependiente"/>
        <w:spacing w:before="120" w:after="120"/>
        <w:ind w:left="567"/>
        <w:rPr>
          <w:rFonts w:ascii="Arial" w:hAnsi="Arial" w:cs="Arial"/>
          <w:bCs/>
          <w:color w:val="000000"/>
          <w:sz w:val="24"/>
          <w:szCs w:val="24"/>
        </w:rPr>
      </w:pPr>
      <w:r>
        <w:rPr>
          <w:rFonts w:ascii="Arial" w:hAnsi="Arial" w:cs="Arial"/>
          <w:bCs/>
          <w:color w:val="000000"/>
          <w:sz w:val="24"/>
          <w:szCs w:val="24"/>
        </w:rPr>
        <w:t>Se incluirá la documentación solicitada en forma original y sin copias</w:t>
      </w:r>
      <w:r w:rsidR="004704B1">
        <w:rPr>
          <w:rFonts w:ascii="Arial" w:hAnsi="Arial" w:cs="Arial"/>
          <w:bCs/>
          <w:color w:val="000000"/>
          <w:sz w:val="24"/>
          <w:szCs w:val="24"/>
        </w:rPr>
        <w:t>.</w:t>
      </w:r>
    </w:p>
    <w:p w:rsidR="009D46B2" w:rsidRDefault="00AC3974" w:rsidP="000547EC">
      <w:pPr>
        <w:pStyle w:val="Sangra2detindependiente"/>
        <w:spacing w:before="120" w:after="120"/>
        <w:ind w:left="567"/>
        <w:rPr>
          <w:rFonts w:ascii="Arial" w:hAnsi="Arial" w:cs="Arial"/>
          <w:bCs/>
          <w:color w:val="000000"/>
          <w:sz w:val="24"/>
          <w:szCs w:val="24"/>
        </w:rPr>
      </w:pPr>
      <w:r>
        <w:rPr>
          <w:rFonts w:ascii="Arial" w:hAnsi="Arial" w:cs="Arial"/>
          <w:bCs/>
          <w:color w:val="000000"/>
          <w:sz w:val="24"/>
          <w:szCs w:val="24"/>
        </w:rPr>
        <w:t xml:space="preserve">Descripción de antecedentes </w:t>
      </w:r>
      <w:r>
        <w:rPr>
          <w:rFonts w:ascii="Arial" w:hAnsi="Arial" w:cs="Arial"/>
          <w:bCs/>
          <w:sz w:val="24"/>
          <w:szCs w:val="24"/>
        </w:rPr>
        <w:t>de la entidad, presentada según bases (2.4.4)</w:t>
      </w:r>
      <w:r>
        <w:rPr>
          <w:rFonts w:ascii="Arial" w:hAnsi="Arial" w:cs="Arial"/>
          <w:bCs/>
          <w:color w:val="000000"/>
          <w:sz w:val="24"/>
          <w:szCs w:val="24"/>
        </w:rPr>
        <w:t>:                            con documentación probatoria:</w:t>
      </w:r>
    </w:p>
    <w:p w:rsidR="009D46B2" w:rsidRDefault="00AC3974" w:rsidP="000547EC">
      <w:pPr>
        <w:pStyle w:val="Sangra2detindependiente"/>
        <w:numPr>
          <w:ilvl w:val="0"/>
          <w:numId w:val="4"/>
        </w:numPr>
        <w:tabs>
          <w:tab w:val="clear" w:pos="720"/>
        </w:tabs>
        <w:spacing w:before="120"/>
        <w:ind w:left="567" w:hanging="283"/>
        <w:rPr>
          <w:rFonts w:ascii="Arial" w:hAnsi="Arial" w:cs="Arial"/>
          <w:bCs/>
          <w:sz w:val="24"/>
          <w:szCs w:val="24"/>
        </w:rPr>
      </w:pPr>
      <w:r>
        <w:rPr>
          <w:rFonts w:ascii="Arial" w:hAnsi="Arial" w:cs="Arial"/>
          <w:bCs/>
          <w:sz w:val="24"/>
          <w:szCs w:val="24"/>
        </w:rPr>
        <w:t>trabajo de promoción comunitaria en la zona de referencia.</w:t>
      </w:r>
    </w:p>
    <w:p w:rsidR="009D46B2" w:rsidRDefault="00AC3974" w:rsidP="000547EC">
      <w:pPr>
        <w:pStyle w:val="Sangra2detindependiente"/>
        <w:numPr>
          <w:ilvl w:val="0"/>
          <w:numId w:val="4"/>
        </w:numPr>
        <w:tabs>
          <w:tab w:val="clear" w:pos="720"/>
        </w:tabs>
        <w:spacing w:before="120"/>
        <w:ind w:left="567" w:hanging="283"/>
        <w:rPr>
          <w:rFonts w:ascii="Arial" w:hAnsi="Arial" w:cs="Arial"/>
          <w:bCs/>
          <w:sz w:val="24"/>
          <w:szCs w:val="24"/>
        </w:rPr>
      </w:pPr>
      <w:r>
        <w:rPr>
          <w:rFonts w:ascii="Arial" w:hAnsi="Arial" w:cs="Arial"/>
          <w:bCs/>
          <w:sz w:val="24"/>
          <w:szCs w:val="24"/>
        </w:rPr>
        <w:t>trabajo de promoción comunitaria en otras zonas</w:t>
      </w:r>
    </w:p>
    <w:p w:rsidR="009D46B2" w:rsidRDefault="00AC3974" w:rsidP="000547EC">
      <w:pPr>
        <w:pStyle w:val="Sangra2detindependiente"/>
        <w:numPr>
          <w:ilvl w:val="0"/>
          <w:numId w:val="4"/>
        </w:numPr>
        <w:tabs>
          <w:tab w:val="clear" w:pos="720"/>
        </w:tabs>
        <w:spacing w:before="120"/>
        <w:ind w:left="567" w:hanging="283"/>
        <w:rPr>
          <w:rFonts w:ascii="Arial" w:hAnsi="Arial" w:cs="Arial"/>
          <w:bCs/>
          <w:sz w:val="24"/>
          <w:szCs w:val="24"/>
        </w:rPr>
      </w:pPr>
      <w:r>
        <w:rPr>
          <w:rFonts w:ascii="Arial" w:hAnsi="Arial" w:cs="Arial"/>
          <w:bCs/>
          <w:sz w:val="24"/>
          <w:szCs w:val="24"/>
        </w:rPr>
        <w:t>trabajo en Programas Socioeducativos que incluyan a la familia y niños/as de 0 a 3 años que no sean en convenio con INAU (por ejemplo, Guarderías privadas con Becas BIS)</w:t>
      </w:r>
    </w:p>
    <w:p w:rsidR="009D46B2" w:rsidRDefault="00AC3974" w:rsidP="000547EC">
      <w:pPr>
        <w:pStyle w:val="Sangra2detindependiente"/>
        <w:numPr>
          <w:ilvl w:val="0"/>
          <w:numId w:val="4"/>
        </w:numPr>
        <w:tabs>
          <w:tab w:val="clear" w:pos="720"/>
        </w:tabs>
        <w:spacing w:before="120"/>
        <w:ind w:left="567" w:hanging="283"/>
        <w:rPr>
          <w:rFonts w:ascii="Arial" w:hAnsi="Arial" w:cs="Arial"/>
          <w:bCs/>
          <w:sz w:val="24"/>
          <w:szCs w:val="24"/>
        </w:rPr>
      </w:pPr>
      <w:r>
        <w:rPr>
          <w:rFonts w:ascii="Arial" w:hAnsi="Arial" w:cs="Arial"/>
          <w:bCs/>
          <w:sz w:val="24"/>
          <w:szCs w:val="24"/>
        </w:rPr>
        <w:t>de convenios con INAU</w:t>
      </w:r>
    </w:p>
    <w:p w:rsidR="009D46B2" w:rsidRDefault="00AC3974" w:rsidP="000547EC">
      <w:pPr>
        <w:pStyle w:val="Sangra2detindependiente"/>
        <w:spacing w:before="120"/>
        <w:ind w:left="567"/>
        <w:rPr>
          <w:rFonts w:ascii="Arial" w:hAnsi="Arial" w:cs="Arial"/>
          <w:bCs/>
          <w:sz w:val="24"/>
          <w:szCs w:val="24"/>
        </w:rPr>
      </w:pPr>
      <w:r>
        <w:rPr>
          <w:rFonts w:ascii="Arial" w:hAnsi="Arial" w:cs="Arial"/>
          <w:bCs/>
          <w:sz w:val="24"/>
          <w:szCs w:val="24"/>
          <w:highlight w:val="white"/>
        </w:rPr>
        <w:t>En el caso de Cooperativas, carpeta de méritos de sus integrantes (Comisión Directiva)</w:t>
      </w:r>
      <w:r>
        <w:rPr>
          <w:rFonts w:ascii="Arial" w:hAnsi="Arial" w:cs="Arial"/>
          <w:bCs/>
          <w:sz w:val="24"/>
          <w:szCs w:val="24"/>
        </w:rPr>
        <w:t>, con documentación probatoria</w:t>
      </w:r>
      <w:r w:rsidR="008E55D8">
        <w:rPr>
          <w:rFonts w:ascii="Arial" w:hAnsi="Arial" w:cs="Arial"/>
          <w:bCs/>
          <w:sz w:val="24"/>
          <w:szCs w:val="24"/>
        </w:rPr>
        <w:t>.</w:t>
      </w:r>
    </w:p>
    <w:p w:rsidR="009D46B2" w:rsidRDefault="00AC3974" w:rsidP="000547EC">
      <w:pPr>
        <w:pStyle w:val="Sangra2detindependiente"/>
        <w:numPr>
          <w:ilvl w:val="0"/>
          <w:numId w:val="7"/>
        </w:numPr>
        <w:spacing w:before="120"/>
        <w:ind w:left="567" w:hanging="153"/>
        <w:rPr>
          <w:rFonts w:ascii="Arial" w:hAnsi="Arial" w:cs="Arial"/>
          <w:bCs/>
          <w:sz w:val="24"/>
          <w:szCs w:val="24"/>
        </w:rPr>
      </w:pPr>
      <w:r>
        <w:rPr>
          <w:rFonts w:ascii="Arial" w:hAnsi="Arial" w:cs="Arial"/>
          <w:bCs/>
          <w:sz w:val="24"/>
          <w:szCs w:val="24"/>
        </w:rPr>
        <w:lastRenderedPageBreak/>
        <w:t>Informe contable (sólo para entidades que no tengan convenio vigente con INAU; si lo tiene, el tribunal lo obtendrá internamente).</w:t>
      </w:r>
    </w:p>
    <w:p w:rsidR="009D46B2" w:rsidRDefault="00AC3974" w:rsidP="000547EC">
      <w:pPr>
        <w:pStyle w:val="Sangra2detindependiente"/>
        <w:numPr>
          <w:ilvl w:val="0"/>
          <w:numId w:val="7"/>
        </w:numPr>
        <w:spacing w:before="120"/>
        <w:ind w:left="567" w:hanging="153"/>
        <w:rPr>
          <w:rFonts w:ascii="Arial" w:hAnsi="Arial" w:cs="Arial"/>
          <w:bCs/>
          <w:sz w:val="24"/>
          <w:szCs w:val="24"/>
        </w:rPr>
      </w:pPr>
      <w:r>
        <w:rPr>
          <w:rFonts w:ascii="Arial" w:hAnsi="Arial" w:cs="Arial"/>
          <w:bCs/>
          <w:sz w:val="24"/>
          <w:szCs w:val="24"/>
        </w:rPr>
        <w:t xml:space="preserve">Informe contable sobre convenios con otras Instituciones </w:t>
      </w:r>
    </w:p>
    <w:p w:rsidR="009D46B2" w:rsidRDefault="00AC3974" w:rsidP="000547EC">
      <w:pPr>
        <w:pStyle w:val="Sangra2detindependiente"/>
        <w:numPr>
          <w:ilvl w:val="0"/>
          <w:numId w:val="7"/>
        </w:numPr>
        <w:spacing w:before="120"/>
        <w:ind w:left="567" w:hanging="153"/>
        <w:rPr>
          <w:rFonts w:ascii="Arial" w:hAnsi="Arial" w:cs="Arial"/>
          <w:bCs/>
          <w:sz w:val="24"/>
          <w:szCs w:val="24"/>
        </w:rPr>
      </w:pPr>
      <w:r>
        <w:rPr>
          <w:rFonts w:ascii="Arial" w:hAnsi="Arial" w:cs="Arial"/>
          <w:bCs/>
          <w:sz w:val="24"/>
          <w:szCs w:val="24"/>
        </w:rPr>
        <w:t>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 precedentes.</w:t>
      </w:r>
    </w:p>
    <w:p w:rsidR="009D46B2" w:rsidRDefault="00AC3974" w:rsidP="000547EC">
      <w:pPr>
        <w:pStyle w:val="Sangra2detindependiente"/>
        <w:numPr>
          <w:ilvl w:val="0"/>
          <w:numId w:val="7"/>
        </w:numPr>
        <w:spacing w:before="120"/>
        <w:ind w:left="567" w:hanging="153"/>
        <w:rPr>
          <w:rFonts w:ascii="Arial" w:hAnsi="Arial" w:cs="Arial"/>
          <w:bCs/>
          <w:sz w:val="24"/>
          <w:szCs w:val="24"/>
        </w:rPr>
      </w:pPr>
      <w:r>
        <w:rPr>
          <w:rFonts w:ascii="Arial" w:hAnsi="Arial" w:cs="Arial"/>
          <w:bCs/>
          <w:sz w:val="24"/>
          <w:szCs w:val="24"/>
        </w:rPr>
        <w:t>Propuesta de trabajo con nota de motivación de la entidad en relación al llamado para gestión de un Centro de Primera Infancia y descripción de principales ejes de intervención planteados por la entidad desde la perspectiva de derechos.</w:t>
      </w:r>
    </w:p>
    <w:p w:rsidR="009D46B2" w:rsidRDefault="009D46B2" w:rsidP="000547EC">
      <w:pPr>
        <w:pStyle w:val="Continuarlista"/>
        <w:ind w:left="567"/>
        <w:jc w:val="both"/>
        <w:rPr>
          <w:rFonts w:ascii="Arial" w:hAnsi="Arial" w:cs="Arial"/>
          <w:bCs/>
          <w:color w:val="000000"/>
          <w:szCs w:val="24"/>
        </w:rPr>
      </w:pPr>
    </w:p>
    <w:p w:rsidR="009D46B2" w:rsidRPr="008E55D8" w:rsidRDefault="00AC3974" w:rsidP="000547EC">
      <w:pPr>
        <w:pStyle w:val="Lista"/>
        <w:numPr>
          <w:ilvl w:val="1"/>
          <w:numId w:val="1"/>
        </w:numPr>
        <w:ind w:left="567" w:hanging="567"/>
        <w:jc w:val="both"/>
        <w:rPr>
          <w:rFonts w:ascii="Arial" w:hAnsi="Arial" w:cs="Arial"/>
          <w:b/>
          <w:bCs/>
          <w:color w:val="000000"/>
          <w:sz w:val="26"/>
          <w:szCs w:val="26"/>
        </w:rPr>
      </w:pPr>
      <w:r w:rsidRPr="008E55D8">
        <w:rPr>
          <w:rFonts w:ascii="Arial" w:hAnsi="Arial" w:cs="Arial"/>
          <w:b/>
          <w:bCs/>
          <w:color w:val="000000"/>
          <w:sz w:val="26"/>
          <w:szCs w:val="26"/>
        </w:rPr>
        <w:t>PROCEDIMIENTO DE SELECCION DEL PROYECTO A CONVENIR</w:t>
      </w:r>
    </w:p>
    <w:p w:rsidR="009D46B2" w:rsidRDefault="009D46B2" w:rsidP="000547EC">
      <w:pPr>
        <w:ind w:left="567"/>
        <w:jc w:val="both"/>
        <w:rPr>
          <w:rFonts w:ascii="Arial" w:hAnsi="Arial" w:cs="Arial"/>
          <w:bCs/>
          <w:color w:val="000000"/>
          <w:sz w:val="24"/>
          <w:szCs w:val="24"/>
        </w:rPr>
      </w:pPr>
    </w:p>
    <w:p w:rsidR="009D46B2" w:rsidRDefault="00AC3974" w:rsidP="000547EC">
      <w:pPr>
        <w:pStyle w:val="Listaconvietas3"/>
        <w:ind w:left="567" w:hanging="283"/>
        <w:jc w:val="both"/>
        <w:rPr>
          <w:rFonts w:ascii="Arial" w:hAnsi="Arial" w:cs="Arial"/>
          <w:b/>
          <w:bCs/>
          <w:color w:val="000000"/>
          <w:sz w:val="24"/>
          <w:szCs w:val="24"/>
          <w:u w:val="single"/>
        </w:rPr>
      </w:pPr>
      <w:r>
        <w:rPr>
          <w:rFonts w:ascii="Arial" w:hAnsi="Arial" w:cs="Arial"/>
          <w:b/>
          <w:bCs/>
          <w:color w:val="000000"/>
          <w:sz w:val="24"/>
          <w:szCs w:val="24"/>
        </w:rPr>
        <w:t xml:space="preserve">2.4.1   RECEPCIÓN DE PROPUESTAS Y APERTURA DE LOS SOBRES </w:t>
      </w:r>
    </w:p>
    <w:p w:rsidR="009D46B2" w:rsidRDefault="00AC3974" w:rsidP="000547EC">
      <w:pPr>
        <w:pStyle w:val="Continuarlista2"/>
        <w:ind w:left="567"/>
        <w:jc w:val="both"/>
        <w:rPr>
          <w:rFonts w:ascii="Arial" w:hAnsi="Arial" w:cs="Arial"/>
          <w:bCs/>
          <w:color w:val="000000"/>
          <w:sz w:val="24"/>
          <w:szCs w:val="24"/>
        </w:rPr>
      </w:pPr>
      <w:r>
        <w:rPr>
          <w:rFonts w:ascii="Arial" w:hAnsi="Arial" w:cs="Arial"/>
          <w:bCs/>
          <w:color w:val="000000"/>
          <w:sz w:val="24"/>
          <w:szCs w:val="24"/>
        </w:rPr>
        <w:t>Las propuestas serán recibidas en la Dirección Departamental de Durazno, en los horarios de atención al público de 12:3</w:t>
      </w:r>
      <w:r w:rsidR="008E55D8">
        <w:rPr>
          <w:rFonts w:ascii="Arial" w:hAnsi="Arial" w:cs="Arial"/>
          <w:bCs/>
          <w:color w:val="000000"/>
          <w:sz w:val="24"/>
          <w:szCs w:val="24"/>
        </w:rPr>
        <w:t xml:space="preserve">0 a 16:30 </w:t>
      </w:r>
      <w:proofErr w:type="spellStart"/>
      <w:r w:rsidR="008E55D8">
        <w:rPr>
          <w:rFonts w:ascii="Arial" w:hAnsi="Arial" w:cs="Arial"/>
          <w:bCs/>
          <w:color w:val="000000"/>
          <w:sz w:val="24"/>
          <w:szCs w:val="24"/>
        </w:rPr>
        <w:t>hs</w:t>
      </w:r>
      <w:proofErr w:type="spellEnd"/>
      <w:r w:rsidR="008E55D8">
        <w:rPr>
          <w:rFonts w:ascii="Arial" w:hAnsi="Arial" w:cs="Arial"/>
          <w:bCs/>
          <w:color w:val="000000"/>
          <w:sz w:val="24"/>
          <w:szCs w:val="24"/>
        </w:rPr>
        <w:t>., hasta el día 8 de julio de 2021</w:t>
      </w:r>
    </w:p>
    <w:p w:rsidR="009D46B2" w:rsidRDefault="00AC3974" w:rsidP="000547EC">
      <w:pPr>
        <w:pStyle w:val="Listaconvietas3"/>
        <w:ind w:left="567" w:hanging="283"/>
        <w:jc w:val="both"/>
        <w:rPr>
          <w:rFonts w:ascii="Arial" w:hAnsi="Arial" w:cs="Arial"/>
          <w:b/>
          <w:bCs/>
          <w:color w:val="000000"/>
          <w:sz w:val="24"/>
          <w:szCs w:val="24"/>
          <w:lang w:val="es-ES_tradnl"/>
        </w:rPr>
      </w:pPr>
      <w:r>
        <w:rPr>
          <w:rFonts w:ascii="Arial" w:hAnsi="Arial" w:cs="Arial"/>
          <w:b/>
          <w:bCs/>
          <w:color w:val="000000"/>
          <w:sz w:val="24"/>
          <w:szCs w:val="24"/>
        </w:rPr>
        <w:t>2.4.2   PLAZO COMPLEMENTARIO.</w:t>
      </w:r>
      <w:r>
        <w:rPr>
          <w:rFonts w:ascii="Arial" w:hAnsi="Arial" w:cs="Arial"/>
          <w:b/>
          <w:bCs/>
          <w:color w:val="000000"/>
          <w:sz w:val="24"/>
          <w:szCs w:val="24"/>
          <w:lang w:val="es-ES_tradnl"/>
        </w:rPr>
        <w:t xml:space="preserve"> </w:t>
      </w:r>
    </w:p>
    <w:p w:rsidR="009D46B2" w:rsidRDefault="00AC3974" w:rsidP="000547EC">
      <w:pPr>
        <w:pStyle w:val="Continuarlista2"/>
        <w:ind w:left="567"/>
        <w:jc w:val="both"/>
        <w:rPr>
          <w:rFonts w:ascii="Arial" w:hAnsi="Arial" w:cs="Arial"/>
          <w:bCs/>
          <w:color w:val="FF0000"/>
          <w:sz w:val="24"/>
          <w:szCs w:val="24"/>
          <w:lang w:val="es-ES_tradnl"/>
        </w:rPr>
      </w:pPr>
      <w:r>
        <w:rPr>
          <w:rFonts w:ascii="Arial" w:hAnsi="Arial" w:cs="Arial"/>
          <w:bCs/>
          <w:color w:val="000000"/>
          <w:sz w:val="24"/>
          <w:szCs w:val="24"/>
          <w:lang w:val="es-ES_tradnl"/>
        </w:rPr>
        <w:t xml:space="preserve">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 hábiles.  </w:t>
      </w:r>
    </w:p>
    <w:p w:rsidR="009D46B2" w:rsidRDefault="00AC3974" w:rsidP="000547EC">
      <w:pPr>
        <w:pStyle w:val="Listaconvietas3"/>
        <w:ind w:left="567" w:hanging="283"/>
        <w:jc w:val="both"/>
        <w:rPr>
          <w:rFonts w:ascii="Arial" w:hAnsi="Arial" w:cs="Arial"/>
          <w:b/>
          <w:bCs/>
          <w:color w:val="000000"/>
          <w:sz w:val="24"/>
          <w:szCs w:val="24"/>
        </w:rPr>
      </w:pPr>
      <w:r>
        <w:rPr>
          <w:rFonts w:ascii="Arial" w:hAnsi="Arial" w:cs="Arial"/>
          <w:b/>
          <w:bCs/>
          <w:color w:val="000000"/>
          <w:sz w:val="24"/>
          <w:szCs w:val="24"/>
        </w:rPr>
        <w:t xml:space="preserve">2.4.3   ESTUDIO Y EVALUACIÓN DE LAS PROPUESTAS. </w:t>
      </w:r>
    </w:p>
    <w:p w:rsidR="009D46B2" w:rsidRDefault="009D46B2" w:rsidP="000547EC">
      <w:pPr>
        <w:ind w:left="567"/>
        <w:jc w:val="both"/>
        <w:rPr>
          <w:rFonts w:ascii="Arial" w:hAnsi="Arial" w:cs="Arial"/>
          <w:sz w:val="24"/>
          <w:szCs w:val="24"/>
        </w:rPr>
      </w:pPr>
    </w:p>
    <w:p w:rsidR="009D46B2" w:rsidRDefault="00AC3974" w:rsidP="000547EC">
      <w:pPr>
        <w:pStyle w:val="Lista"/>
        <w:numPr>
          <w:ilvl w:val="0"/>
          <w:numId w:val="2"/>
        </w:numPr>
        <w:ind w:left="851"/>
        <w:jc w:val="both"/>
        <w:rPr>
          <w:rFonts w:ascii="Arial" w:hAnsi="Arial" w:cs="Arial"/>
          <w:bCs/>
          <w:color w:val="000000"/>
          <w:sz w:val="24"/>
          <w:szCs w:val="24"/>
        </w:rPr>
      </w:pPr>
      <w:r>
        <w:rPr>
          <w:rFonts w:ascii="Arial" w:hAnsi="Arial" w:cs="Arial"/>
          <w:bCs/>
          <w:color w:val="000000"/>
          <w:sz w:val="24"/>
          <w:szCs w:val="24"/>
        </w:rPr>
        <w:t>Análisis formal</w:t>
      </w:r>
      <w:r w:rsidR="00061333">
        <w:rPr>
          <w:rFonts w:ascii="Arial" w:hAnsi="Arial" w:cs="Arial"/>
          <w:bCs/>
          <w:color w:val="000000"/>
          <w:sz w:val="24"/>
          <w:szCs w:val="24"/>
        </w:rPr>
        <w:t xml:space="preserve"> </w:t>
      </w:r>
      <w:r>
        <w:rPr>
          <w:rFonts w:ascii="Arial" w:hAnsi="Arial" w:cs="Arial"/>
          <w:bCs/>
          <w:color w:val="000000"/>
          <w:sz w:val="24"/>
          <w:szCs w:val="24"/>
        </w:rPr>
        <w:t>(sobre A).</w:t>
      </w:r>
    </w:p>
    <w:p w:rsidR="009D46B2" w:rsidRDefault="009D46B2" w:rsidP="000547EC">
      <w:pPr>
        <w:pStyle w:val="Lista"/>
        <w:ind w:left="851" w:firstLine="0"/>
        <w:jc w:val="both"/>
        <w:rPr>
          <w:rFonts w:ascii="Arial" w:hAnsi="Arial" w:cs="Arial"/>
          <w:bCs/>
          <w:color w:val="000000"/>
          <w:sz w:val="24"/>
          <w:szCs w:val="24"/>
        </w:rPr>
      </w:pP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 xml:space="preserve">Las propuestas serán evaluadas en forma primaria, respecto del cumplimiento de los requisitos formales exigidos en las presentes Bases por un Escribano funcionario de INAU. La Dirección departamental o regional enviara al Departamento notarial de </w:t>
      </w:r>
      <w:proofErr w:type="spellStart"/>
      <w:r>
        <w:rPr>
          <w:rFonts w:ascii="Arial" w:hAnsi="Arial" w:cs="Arial"/>
          <w:bCs/>
          <w:color w:val="000000"/>
          <w:sz w:val="24"/>
          <w:szCs w:val="24"/>
        </w:rPr>
        <w:t>Inau</w:t>
      </w:r>
      <w:proofErr w:type="spellEnd"/>
      <w:r>
        <w:rPr>
          <w:rFonts w:ascii="Arial" w:hAnsi="Arial" w:cs="Arial"/>
          <w:bCs/>
          <w:color w:val="000000"/>
          <w:sz w:val="24"/>
          <w:szCs w:val="24"/>
        </w:rPr>
        <w:t xml:space="preserve"> expediente Apia del llamado solicitando análisis formal de los sobre A entregados por las entidades y enviara paquete con todos los sobres mencionados para sus efectos. El Departamento notarial remitirá informe correspondiente  a los efectos de la actuación del tribunal seleccionado</w:t>
      </w: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Si se constataran defectos formales subsanables, se aplicará lo dispuesto en el numeral anterior (2.4.2). Si se constataran defectos formales insubsanables, la propuesta respectiva no se considerada.</w:t>
      </w:r>
    </w:p>
    <w:p w:rsidR="009D46B2" w:rsidRDefault="009D46B2" w:rsidP="000547EC">
      <w:pPr>
        <w:pStyle w:val="Continuarlista"/>
        <w:ind w:left="851"/>
        <w:jc w:val="both"/>
        <w:rPr>
          <w:rFonts w:ascii="Arial" w:hAnsi="Arial" w:cs="Arial"/>
          <w:bCs/>
          <w:color w:val="000000"/>
          <w:sz w:val="24"/>
          <w:szCs w:val="24"/>
        </w:rPr>
      </w:pPr>
    </w:p>
    <w:p w:rsidR="009D46B2" w:rsidRDefault="00AC3974" w:rsidP="000547EC">
      <w:pPr>
        <w:pStyle w:val="Lista"/>
        <w:numPr>
          <w:ilvl w:val="0"/>
          <w:numId w:val="2"/>
        </w:numPr>
        <w:ind w:left="851"/>
        <w:jc w:val="both"/>
        <w:rPr>
          <w:rFonts w:ascii="Arial" w:hAnsi="Arial" w:cs="Arial"/>
          <w:bCs/>
          <w:color w:val="000000"/>
          <w:sz w:val="24"/>
          <w:szCs w:val="24"/>
        </w:rPr>
      </w:pPr>
      <w:r>
        <w:rPr>
          <w:rFonts w:ascii="Arial" w:hAnsi="Arial" w:cs="Arial"/>
          <w:bCs/>
          <w:color w:val="000000"/>
          <w:sz w:val="24"/>
          <w:szCs w:val="24"/>
        </w:rPr>
        <w:t>Análisis sustancial (sobre B).</w:t>
      </w:r>
    </w:p>
    <w:p w:rsidR="009D46B2" w:rsidRDefault="009D46B2" w:rsidP="000547EC">
      <w:pPr>
        <w:pStyle w:val="Lista"/>
        <w:ind w:left="851" w:firstLine="0"/>
        <w:jc w:val="both"/>
        <w:rPr>
          <w:rFonts w:ascii="Arial" w:hAnsi="Arial" w:cs="Arial"/>
          <w:bCs/>
          <w:color w:val="000000"/>
          <w:sz w:val="24"/>
          <w:szCs w:val="24"/>
        </w:rPr>
      </w:pPr>
    </w:p>
    <w:p w:rsidR="009D46B2" w:rsidRDefault="00AC3974" w:rsidP="000547EC">
      <w:pPr>
        <w:ind w:left="851"/>
        <w:jc w:val="both"/>
        <w:rPr>
          <w:rFonts w:ascii="Arial" w:hAnsi="Arial" w:cs="Arial"/>
          <w:sz w:val="24"/>
          <w:szCs w:val="24"/>
        </w:rPr>
      </w:pPr>
      <w:r>
        <w:rPr>
          <w:rFonts w:ascii="Arial" w:hAnsi="Arial" w:cs="Arial"/>
          <w:sz w:val="24"/>
          <w:szCs w:val="24"/>
        </w:rPr>
        <w:t>El tribunal evaluador estará compuesto por un representante del Programa Primera Infancia de INAU, uno de la correspondiente Dirección Departamental de INAU y uno de Interinstitucionalidad, conformando una tripartita. La evaluación se realizará de acuerdo a normativa vigente.</w:t>
      </w:r>
    </w:p>
    <w:p w:rsidR="009D46B2" w:rsidRDefault="009D46B2" w:rsidP="000547EC">
      <w:pPr>
        <w:pStyle w:val="Lista"/>
        <w:ind w:left="851" w:firstLine="0"/>
        <w:jc w:val="both"/>
        <w:rPr>
          <w:rFonts w:ascii="Arial" w:hAnsi="Arial" w:cs="Arial"/>
          <w:bCs/>
          <w:color w:val="000000"/>
          <w:sz w:val="24"/>
          <w:szCs w:val="24"/>
        </w:rPr>
      </w:pP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lastRenderedPageBreak/>
        <w:t>Cumplida la etapa antes citada (análisis sobre A por parte de Escribano de INAU), el tribunal  analizará desde el punto de vista sustancial, las propuestas formalmente válidas.</w:t>
      </w: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En caso de que una propuesta no cumpla los requisitos técnicos exigidos o contenga inconsistencias técnicas sustanciales, será descalificada.</w:t>
      </w: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w:t>
      </w:r>
    </w:p>
    <w:p w:rsidR="009D46B2" w:rsidRDefault="00AC3974" w:rsidP="000547EC">
      <w:pPr>
        <w:pStyle w:val="Continuarlista"/>
        <w:ind w:left="851"/>
        <w:jc w:val="both"/>
        <w:rPr>
          <w:rFonts w:ascii="Arial" w:hAnsi="Arial" w:cs="Arial"/>
          <w:bCs/>
          <w:color w:val="000000"/>
          <w:sz w:val="24"/>
          <w:szCs w:val="24"/>
        </w:rPr>
      </w:pPr>
      <w:r>
        <w:rPr>
          <w:rFonts w:ascii="Arial" w:hAnsi="Arial" w:cs="Arial"/>
          <w:bCs/>
          <w:color w:val="000000"/>
          <w:sz w:val="24"/>
          <w:szCs w:val="24"/>
        </w:rPr>
        <w:t>El Tribunal Evaluador elaborará los informes de evaluación del Proyecto propuesto en lo pertinente, incluyendo toda la información necesaria para fundamentar sus conclusiones.</w:t>
      </w:r>
    </w:p>
    <w:p w:rsidR="009D46B2" w:rsidRDefault="009D46B2" w:rsidP="000547EC">
      <w:pPr>
        <w:pStyle w:val="Continuarlista"/>
        <w:ind w:left="567"/>
        <w:jc w:val="both"/>
        <w:rPr>
          <w:rFonts w:ascii="Arial" w:hAnsi="Arial" w:cs="Arial"/>
          <w:bCs/>
          <w:color w:val="000000"/>
          <w:sz w:val="24"/>
          <w:szCs w:val="24"/>
        </w:rPr>
      </w:pPr>
    </w:p>
    <w:p w:rsidR="009D46B2" w:rsidRDefault="00AC3974" w:rsidP="000547EC">
      <w:pPr>
        <w:pStyle w:val="Continuarlista"/>
        <w:ind w:left="567" w:hanging="283"/>
        <w:jc w:val="both"/>
        <w:rPr>
          <w:rFonts w:ascii="Arial" w:hAnsi="Arial" w:cs="Arial"/>
          <w:b/>
          <w:bCs/>
          <w:color w:val="000000"/>
          <w:sz w:val="24"/>
          <w:szCs w:val="24"/>
        </w:rPr>
      </w:pPr>
      <w:r>
        <w:rPr>
          <w:rFonts w:ascii="Arial" w:hAnsi="Arial" w:cs="Arial"/>
          <w:b/>
          <w:bCs/>
          <w:color w:val="000000"/>
          <w:sz w:val="24"/>
          <w:szCs w:val="24"/>
        </w:rPr>
        <w:t>2.4.4.-</w:t>
      </w:r>
      <w:r w:rsidR="00061333">
        <w:rPr>
          <w:rFonts w:ascii="Arial" w:hAnsi="Arial" w:cs="Arial"/>
          <w:b/>
          <w:bCs/>
          <w:color w:val="000000"/>
          <w:sz w:val="24"/>
          <w:szCs w:val="24"/>
        </w:rPr>
        <w:t xml:space="preserve"> </w:t>
      </w:r>
      <w:r>
        <w:rPr>
          <w:rFonts w:ascii="Arial" w:hAnsi="Arial" w:cs="Arial"/>
          <w:b/>
          <w:bCs/>
          <w:color w:val="000000"/>
          <w:sz w:val="24"/>
          <w:szCs w:val="24"/>
        </w:rPr>
        <w:t>REGISTRO VALORATIVO PARA SELECCIÓN DE INSTITUCIONES ASPIRANTES A GESTIÓN DE CENTRO DE ATENCIÓN INTEGRAL  DE TIEMPO PARCIAL – PERFIL CAIF</w:t>
      </w:r>
      <w:r w:rsidR="008E55D8">
        <w:rPr>
          <w:rFonts w:ascii="Arial" w:hAnsi="Arial" w:cs="Arial"/>
          <w:b/>
          <w:bCs/>
          <w:color w:val="000000"/>
          <w:sz w:val="24"/>
          <w:szCs w:val="24"/>
        </w:rPr>
        <w:t>.</w:t>
      </w:r>
    </w:p>
    <w:p w:rsidR="009D46B2" w:rsidRDefault="00AC3974" w:rsidP="000547EC">
      <w:pPr>
        <w:pStyle w:val="Continuarlista"/>
        <w:ind w:left="567"/>
        <w:jc w:val="both"/>
        <w:rPr>
          <w:rFonts w:ascii="Arial" w:hAnsi="Arial" w:cs="Arial"/>
          <w:color w:val="000000"/>
          <w:sz w:val="24"/>
          <w:szCs w:val="24"/>
        </w:rPr>
      </w:pPr>
      <w:r>
        <w:rPr>
          <w:rFonts w:ascii="Arial" w:hAnsi="Arial" w:cs="Arial"/>
          <w:color w:val="000000"/>
          <w:sz w:val="24"/>
          <w:szCs w:val="24"/>
        </w:rPr>
        <w:t>La propuesta se valora con un puntaje entre 0 y 70 puntos estableciéndose como puntaje mínimo 35, teniendo en cuenta los ítems que se indican a continuación:</w:t>
      </w:r>
    </w:p>
    <w:p w:rsidR="009D46B2" w:rsidRDefault="00AC3974" w:rsidP="000547EC">
      <w:pPr>
        <w:pStyle w:val="Continuarlista"/>
        <w:ind w:left="567"/>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9D46B2" w:rsidRDefault="00AC3974" w:rsidP="008E55D8">
      <w:pPr>
        <w:pStyle w:val="Continuarlista"/>
        <w:ind w:left="643"/>
        <w:jc w:val="center"/>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8637" w:type="dxa"/>
        <w:tblInd w:w="283" w:type="dxa"/>
        <w:tblLook w:val="04A0" w:firstRow="1" w:lastRow="0" w:firstColumn="1" w:lastColumn="0" w:noHBand="0" w:noVBand="1"/>
      </w:tblPr>
      <w:tblGrid>
        <w:gridCol w:w="8637"/>
      </w:tblGrid>
      <w:tr w:rsidR="009D46B2" w:rsidTr="008E55D8">
        <w:trPr>
          <w:trHeight w:val="367"/>
        </w:trPr>
        <w:tc>
          <w:tcPr>
            <w:tcW w:w="863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r>
      <w:tr w:rsidR="009D46B2" w:rsidTr="008E55D8">
        <w:trPr>
          <w:trHeight w:val="367"/>
        </w:trPr>
        <w:tc>
          <w:tcPr>
            <w:tcW w:w="863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Cumple requisitos</w:t>
            </w:r>
          </w:p>
        </w:tc>
      </w:tr>
      <w:tr w:rsidR="009D46B2" w:rsidTr="008E55D8">
        <w:trPr>
          <w:trHeight w:val="367"/>
        </w:trPr>
        <w:tc>
          <w:tcPr>
            <w:tcW w:w="863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No cumple con requisitos, se excluye la propuesta</w:t>
            </w:r>
          </w:p>
        </w:tc>
      </w:tr>
    </w:tbl>
    <w:p w:rsidR="009D46B2" w:rsidRDefault="009D46B2">
      <w:pPr>
        <w:pStyle w:val="Continuarlista"/>
        <w:ind w:left="0"/>
        <w:jc w:val="both"/>
        <w:rPr>
          <w:rFonts w:ascii="Arial" w:hAnsi="Arial" w:cs="Arial"/>
          <w:b/>
          <w:bCs/>
          <w:color w:val="000000"/>
          <w:sz w:val="24"/>
          <w:szCs w:val="24"/>
        </w:rPr>
      </w:pPr>
    </w:p>
    <w:p w:rsidR="009D46B2" w:rsidRDefault="00AC3974" w:rsidP="008E55D8">
      <w:pPr>
        <w:pStyle w:val="Continuarlista"/>
        <w:ind w:left="643"/>
        <w:jc w:val="center"/>
        <w:rPr>
          <w:rFonts w:ascii="Arial" w:hAnsi="Arial" w:cs="Arial"/>
          <w:b/>
          <w:bCs/>
          <w:color w:val="000000"/>
          <w:sz w:val="24"/>
          <w:szCs w:val="24"/>
        </w:rPr>
      </w:pPr>
      <w:r>
        <w:rPr>
          <w:rFonts w:ascii="Arial" w:hAnsi="Arial" w:cs="Arial"/>
          <w:b/>
          <w:bCs/>
          <w:color w:val="000000"/>
          <w:sz w:val="24"/>
          <w:szCs w:val="24"/>
        </w:rPr>
        <w:t>Objeto Social acorde a los fines de INAU</w:t>
      </w:r>
    </w:p>
    <w:tbl>
      <w:tblPr>
        <w:tblW w:w="8697" w:type="dxa"/>
        <w:tblInd w:w="283" w:type="dxa"/>
        <w:tblLook w:val="04A0" w:firstRow="1" w:lastRow="0" w:firstColumn="1" w:lastColumn="0" w:noHBand="0" w:noVBand="1"/>
      </w:tblPr>
      <w:tblGrid>
        <w:gridCol w:w="8697"/>
      </w:tblGrid>
      <w:tr w:rsidR="009D46B2" w:rsidTr="008E55D8">
        <w:trPr>
          <w:trHeight w:val="353"/>
        </w:trPr>
        <w:tc>
          <w:tcPr>
            <w:tcW w:w="86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r>
      <w:tr w:rsidR="009D46B2" w:rsidTr="008E55D8">
        <w:trPr>
          <w:trHeight w:val="353"/>
        </w:trPr>
        <w:tc>
          <w:tcPr>
            <w:tcW w:w="86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Cumple requisitos</w:t>
            </w:r>
          </w:p>
        </w:tc>
      </w:tr>
      <w:tr w:rsidR="009D46B2" w:rsidTr="008E55D8">
        <w:trPr>
          <w:trHeight w:val="353"/>
        </w:trPr>
        <w:tc>
          <w:tcPr>
            <w:tcW w:w="86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No cumple con requisitos, se excluye la propuesta</w:t>
            </w:r>
          </w:p>
        </w:tc>
      </w:tr>
    </w:tbl>
    <w:p w:rsidR="009D46B2" w:rsidRDefault="009D46B2">
      <w:pPr>
        <w:pStyle w:val="Continuarlista"/>
        <w:ind w:left="0"/>
        <w:jc w:val="both"/>
        <w:rPr>
          <w:rFonts w:ascii="Arial" w:hAnsi="Arial" w:cs="Arial"/>
          <w:b/>
          <w:bCs/>
          <w:color w:val="000000"/>
          <w:sz w:val="24"/>
          <w:szCs w:val="24"/>
        </w:rPr>
      </w:pPr>
    </w:p>
    <w:p w:rsidR="008E55D8" w:rsidRDefault="008E55D8">
      <w:pPr>
        <w:pStyle w:val="Continuarlista"/>
        <w:ind w:left="0"/>
        <w:jc w:val="both"/>
        <w:rPr>
          <w:rFonts w:ascii="Arial" w:hAnsi="Arial" w:cs="Arial"/>
          <w:bCs/>
          <w:color w:val="000000"/>
          <w:sz w:val="24"/>
          <w:szCs w:val="24"/>
        </w:rPr>
      </w:pPr>
    </w:p>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A continuación, se desarrollan los ítems a calificar:</w:t>
      </w:r>
    </w:p>
    <w:p w:rsidR="009D46B2" w:rsidRDefault="009D46B2">
      <w:pPr>
        <w:pStyle w:val="Textoindependiente"/>
        <w:jc w:val="both"/>
        <w:rPr>
          <w:rFonts w:ascii="Arial" w:hAnsi="Arial" w:cs="Arial"/>
          <w:bCs/>
          <w:color w:val="FF0000"/>
          <w:szCs w:val="24"/>
        </w:rPr>
      </w:pPr>
    </w:p>
    <w:p w:rsidR="009D46B2" w:rsidRDefault="00AC3974" w:rsidP="008E55D8">
      <w:pPr>
        <w:pStyle w:val="Continuarlista"/>
        <w:numPr>
          <w:ilvl w:val="0"/>
          <w:numId w:val="5"/>
        </w:numPr>
        <w:ind w:left="284" w:hanging="284"/>
        <w:rPr>
          <w:rFonts w:ascii="Arial" w:hAnsi="Arial" w:cs="Arial"/>
          <w:b/>
          <w:bCs/>
          <w:color w:val="000000"/>
          <w:sz w:val="24"/>
          <w:szCs w:val="24"/>
        </w:rPr>
      </w:pPr>
      <w:r>
        <w:rPr>
          <w:rFonts w:ascii="Arial" w:hAnsi="Arial" w:cs="Arial"/>
          <w:b/>
          <w:bCs/>
          <w:color w:val="000000"/>
          <w:sz w:val="24"/>
          <w:szCs w:val="24"/>
        </w:rPr>
        <w:t xml:space="preserve">Antecedentes de convenios con INAU (todos los perfiles) </w:t>
      </w:r>
    </w:p>
    <w:p w:rsidR="009D46B2" w:rsidRDefault="009D46B2">
      <w:pPr>
        <w:pStyle w:val="Textoindependiente"/>
        <w:jc w:val="both"/>
        <w:rPr>
          <w:rFonts w:ascii="Arial" w:hAnsi="Arial" w:cs="Arial"/>
          <w:b w:val="0"/>
          <w:bCs/>
          <w:color w:val="000000"/>
          <w:szCs w:val="24"/>
        </w:rPr>
      </w:pPr>
    </w:p>
    <w:tbl>
      <w:tblPr>
        <w:tblW w:w="9401" w:type="dxa"/>
        <w:tblLook w:val="04A0" w:firstRow="1" w:lastRow="0" w:firstColumn="1" w:lastColumn="0" w:noHBand="0" w:noVBand="1"/>
      </w:tblPr>
      <w:tblGrid>
        <w:gridCol w:w="2873"/>
        <w:gridCol w:w="3138"/>
        <w:gridCol w:w="1453"/>
        <w:gridCol w:w="1937"/>
      </w:tblGrid>
      <w:tr w:rsidR="009D46B2">
        <w:tc>
          <w:tcPr>
            <w:tcW w:w="287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3138"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145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193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9D46B2">
        <w:tc>
          <w:tcPr>
            <w:tcW w:w="287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lastRenderedPageBreak/>
              <w:t>Sin antecedentes</w:t>
            </w:r>
          </w:p>
        </w:tc>
        <w:tc>
          <w:tcPr>
            <w:tcW w:w="3138" w:type="dxa"/>
            <w:tcBorders>
              <w:top w:val="single" w:sz="4" w:space="0" w:color="000000"/>
              <w:left w:val="single" w:sz="4" w:space="0" w:color="000000"/>
              <w:bottom w:val="single" w:sz="4" w:space="0" w:color="000000"/>
              <w:right w:val="single" w:sz="4" w:space="0" w:color="000000"/>
            </w:tcBorders>
          </w:tcPr>
          <w:p w:rsidR="009D46B2" w:rsidRPr="008E55D8" w:rsidRDefault="008E55D8">
            <w:pPr>
              <w:pStyle w:val="Continuarlista"/>
              <w:ind w:left="0"/>
              <w:jc w:val="both"/>
              <w:rPr>
                <w:rFonts w:ascii="Arial" w:hAnsi="Arial" w:cs="Arial"/>
                <w:b/>
                <w:bCs/>
                <w:color w:val="000000"/>
                <w:sz w:val="24"/>
                <w:szCs w:val="24"/>
              </w:rPr>
            </w:pPr>
            <w:r w:rsidRPr="008E55D8">
              <w:rPr>
                <w:rFonts w:ascii="Arial" w:hAnsi="Arial" w:cs="Arial"/>
                <w:b/>
                <w:bCs/>
                <w:color w:val="000000"/>
                <w:sz w:val="24"/>
                <w:szCs w:val="24"/>
              </w:rPr>
              <w:t>0</w:t>
            </w:r>
          </w:p>
        </w:tc>
        <w:tc>
          <w:tcPr>
            <w:tcW w:w="1453"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tc>
          <w:tcPr>
            <w:tcW w:w="287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3138"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
                <w:bCs/>
                <w:color w:val="000000"/>
                <w:sz w:val="24"/>
                <w:szCs w:val="24"/>
              </w:rPr>
              <w:t>6</w:t>
            </w:r>
            <w:r w:rsidR="00061333">
              <w:rPr>
                <w:rFonts w:ascii="Arial" w:hAnsi="Arial" w:cs="Arial"/>
                <w:b/>
                <w:bCs/>
                <w:color w:val="000000"/>
                <w:sz w:val="24"/>
                <w:szCs w:val="24"/>
              </w:rPr>
              <w:t xml:space="preserve"> </w:t>
            </w:r>
            <w:r>
              <w:rPr>
                <w:rFonts w:ascii="Arial" w:hAnsi="Arial" w:cs="Arial"/>
                <w:bCs/>
                <w:i/>
                <w:color w:val="000000"/>
                <w:szCs w:val="24"/>
              </w:rPr>
              <w:t>(2 puntos por antecedente; máximo3 antecedentes presenta documentación probatoria)</w:t>
            </w:r>
            <w:r w:rsidR="008E55D8">
              <w:rPr>
                <w:rFonts w:ascii="Arial" w:hAnsi="Arial" w:cs="Arial"/>
                <w:bCs/>
                <w:i/>
                <w:color w:val="000000"/>
                <w:szCs w:val="24"/>
              </w:rPr>
              <w:t>.</w:t>
            </w:r>
          </w:p>
        </w:tc>
        <w:tc>
          <w:tcPr>
            <w:tcW w:w="1453"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trPr>
          <w:trHeight w:val="754"/>
        </w:trPr>
        <w:tc>
          <w:tcPr>
            <w:tcW w:w="287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 de gestión de convenios en otros perfiles</w:t>
            </w:r>
          </w:p>
        </w:tc>
        <w:tc>
          <w:tcPr>
            <w:tcW w:w="3138" w:type="dxa"/>
            <w:tcBorders>
              <w:top w:val="single" w:sz="4" w:space="0" w:color="000000"/>
              <w:left w:val="single" w:sz="4" w:space="0" w:color="000000"/>
              <w:bottom w:val="single" w:sz="4" w:space="0" w:color="000000"/>
              <w:right w:val="single" w:sz="4" w:space="0" w:color="000000"/>
            </w:tcBorders>
          </w:tcPr>
          <w:p w:rsidR="009D46B2" w:rsidRDefault="00AC3974" w:rsidP="008E55D8">
            <w:pPr>
              <w:pStyle w:val="Continuarlista"/>
              <w:ind w:left="0"/>
              <w:rPr>
                <w:rFonts w:ascii="Arial" w:hAnsi="Arial" w:cs="Arial"/>
                <w:bCs/>
                <w:color w:val="000000"/>
                <w:sz w:val="24"/>
                <w:szCs w:val="24"/>
              </w:rPr>
            </w:pPr>
            <w:r>
              <w:rPr>
                <w:rFonts w:ascii="Arial" w:hAnsi="Arial" w:cs="Arial"/>
                <w:b/>
                <w:bCs/>
                <w:color w:val="000000"/>
                <w:sz w:val="24"/>
                <w:szCs w:val="24"/>
              </w:rPr>
              <w:t>3</w:t>
            </w:r>
            <w:r w:rsidR="00061333">
              <w:rPr>
                <w:rFonts w:ascii="Arial" w:hAnsi="Arial" w:cs="Arial"/>
                <w:b/>
                <w:bCs/>
                <w:color w:val="000000"/>
                <w:sz w:val="24"/>
                <w:szCs w:val="24"/>
              </w:rPr>
              <w:t xml:space="preserve"> </w:t>
            </w:r>
            <w:r>
              <w:rPr>
                <w:rFonts w:ascii="Arial" w:hAnsi="Arial" w:cs="Arial"/>
                <w:bCs/>
                <w:i/>
                <w:color w:val="000000"/>
                <w:szCs w:val="24"/>
              </w:rPr>
              <w:t>(1 punto por proyecto; máximo 3 antecedentes presenta documentación probatoria)</w:t>
            </w:r>
            <w:r w:rsidR="008E55D8">
              <w:rPr>
                <w:rFonts w:ascii="Arial" w:hAnsi="Arial" w:cs="Arial"/>
                <w:bCs/>
                <w:i/>
                <w:color w:val="000000"/>
                <w:szCs w:val="24"/>
              </w:rPr>
              <w:t>.</w:t>
            </w:r>
            <w:r w:rsidR="008E55D8">
              <w:rPr>
                <w:rFonts w:ascii="Arial" w:hAnsi="Arial" w:cs="Arial"/>
                <w:bCs/>
                <w:color w:val="000000"/>
                <w:sz w:val="24"/>
                <w:szCs w:val="24"/>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trPr>
          <w:trHeight w:val="754"/>
        </w:trPr>
        <w:tc>
          <w:tcPr>
            <w:tcW w:w="287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3138"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1453"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jc w:val="both"/>
        <w:rPr>
          <w:rFonts w:ascii="Arial" w:hAnsi="Arial" w:cs="Arial"/>
          <w:bCs/>
          <w:color w:val="000000"/>
          <w:szCs w:val="24"/>
        </w:rPr>
      </w:pPr>
    </w:p>
    <w:p w:rsidR="009D46B2" w:rsidRDefault="009D46B2">
      <w:pPr>
        <w:pStyle w:val="Textoindependiente"/>
        <w:jc w:val="both"/>
        <w:rPr>
          <w:rFonts w:ascii="Arial" w:hAnsi="Arial" w:cs="Arial"/>
          <w:bCs/>
          <w:color w:val="000000"/>
          <w:szCs w:val="24"/>
        </w:rPr>
      </w:pPr>
    </w:p>
    <w:p w:rsidR="009D46B2" w:rsidRDefault="00AC3974">
      <w:pPr>
        <w:pStyle w:val="Continuarlista"/>
        <w:numPr>
          <w:ilvl w:val="0"/>
          <w:numId w:val="5"/>
        </w:numPr>
        <w:jc w:val="both"/>
        <w:rPr>
          <w:rFonts w:ascii="Arial" w:hAnsi="Arial" w:cs="Arial"/>
          <w:bCs/>
          <w:color w:val="000000"/>
          <w:sz w:val="24"/>
          <w:szCs w:val="24"/>
        </w:rPr>
      </w:pPr>
      <w:r>
        <w:rPr>
          <w:rFonts w:ascii="Arial" w:hAnsi="Arial" w:cs="Arial"/>
          <w:b/>
          <w:bCs/>
          <w:color w:val="000000"/>
          <w:sz w:val="24"/>
          <w:szCs w:val="24"/>
        </w:rPr>
        <w:t xml:space="preserve">Antecedentes de trabajo de promoción comunitaria en la zona (municipio o localidad) de referencia, que no estén comprendidos en ítem A). </w:t>
      </w:r>
      <w:r>
        <w:rPr>
          <w:rFonts w:ascii="Arial" w:hAnsi="Arial" w:cs="Arial"/>
          <w:bCs/>
          <w:color w:val="000000"/>
          <w:sz w:val="24"/>
          <w:szCs w:val="24"/>
        </w:rPr>
        <w:t>Se puntúan antecedentes institucionales o de la Comisión directiva, según corresponda.</w:t>
      </w:r>
    </w:p>
    <w:tbl>
      <w:tblPr>
        <w:tblW w:w="9406" w:type="dxa"/>
        <w:tblInd w:w="-5" w:type="dxa"/>
        <w:tblLook w:val="04A0" w:firstRow="1" w:lastRow="0" w:firstColumn="1" w:lastColumn="0" w:noHBand="0" w:noVBand="1"/>
      </w:tblPr>
      <w:tblGrid>
        <w:gridCol w:w="2773"/>
        <w:gridCol w:w="2352"/>
        <w:gridCol w:w="2242"/>
        <w:gridCol w:w="2039"/>
      </w:tblGrid>
      <w:tr w:rsidR="009D46B2" w:rsidTr="008E55D8">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224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39"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9D46B2" w:rsidTr="008E55D8">
        <w:tc>
          <w:tcPr>
            <w:tcW w:w="2773" w:type="dxa"/>
            <w:tcBorders>
              <w:top w:val="single" w:sz="4" w:space="0" w:color="000000"/>
              <w:left w:val="single" w:sz="4" w:space="0" w:color="000000"/>
              <w:bottom w:val="single" w:sz="4" w:space="0" w:color="000000"/>
              <w:right w:val="single" w:sz="4" w:space="0" w:color="000000"/>
            </w:tcBorders>
          </w:tcPr>
          <w:p w:rsidR="009D46B2" w:rsidRDefault="00AC3974" w:rsidP="008E55D8">
            <w:pPr>
              <w:pStyle w:val="Continuarlista"/>
              <w:ind w:left="0"/>
              <w:rPr>
                <w:rFonts w:ascii="Arial" w:hAnsi="Arial" w:cs="Arial"/>
                <w:bCs/>
                <w:color w:val="000000"/>
                <w:sz w:val="24"/>
                <w:szCs w:val="24"/>
              </w:rPr>
            </w:pPr>
            <w:r>
              <w:rPr>
                <w:rFonts w:ascii="Arial" w:hAnsi="Arial" w:cs="Arial"/>
                <w:bCs/>
                <w:color w:val="000000"/>
                <w:sz w:val="24"/>
                <w:szCs w:val="24"/>
              </w:rPr>
              <w:t>Sin experiencia de trabajo en la zona</w:t>
            </w:r>
            <w:r w:rsidR="008E55D8">
              <w:rPr>
                <w:rFonts w:ascii="Arial" w:hAnsi="Arial" w:cs="Arial"/>
                <w:bCs/>
                <w:color w:val="000000"/>
                <w:sz w:val="24"/>
                <w:szCs w:val="24"/>
              </w:rPr>
              <w:t>.</w:t>
            </w:r>
          </w:p>
        </w:tc>
        <w:tc>
          <w:tcPr>
            <w:tcW w:w="2352" w:type="dxa"/>
            <w:tcBorders>
              <w:top w:val="single" w:sz="4" w:space="0" w:color="000000"/>
              <w:left w:val="single" w:sz="4" w:space="0" w:color="000000"/>
              <w:bottom w:val="single" w:sz="4" w:space="0" w:color="000000"/>
              <w:right w:val="single" w:sz="4" w:space="0" w:color="000000"/>
            </w:tcBorders>
          </w:tcPr>
          <w:p w:rsidR="009D46B2" w:rsidRPr="008E55D8" w:rsidRDefault="00AC3974">
            <w:pPr>
              <w:pStyle w:val="Continuarlista"/>
              <w:ind w:left="0"/>
              <w:jc w:val="both"/>
              <w:rPr>
                <w:rFonts w:ascii="Arial" w:hAnsi="Arial" w:cs="Arial"/>
                <w:b/>
                <w:bCs/>
                <w:color w:val="000000"/>
                <w:sz w:val="24"/>
                <w:szCs w:val="24"/>
              </w:rPr>
            </w:pPr>
            <w:r w:rsidRPr="008E55D8">
              <w:rPr>
                <w:rFonts w:ascii="Arial" w:hAnsi="Arial" w:cs="Arial"/>
                <w:b/>
                <w:bCs/>
                <w:color w:val="000000"/>
                <w:sz w:val="24"/>
                <w:szCs w:val="24"/>
              </w:rPr>
              <w:t>0</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FF0000"/>
                <w:sz w:val="24"/>
                <w:szCs w:val="24"/>
              </w:rPr>
            </w:pPr>
          </w:p>
        </w:tc>
      </w:tr>
      <w:tr w:rsidR="009D46B2" w:rsidTr="008E55D8">
        <w:tc>
          <w:tcPr>
            <w:tcW w:w="2773" w:type="dxa"/>
            <w:tcBorders>
              <w:top w:val="single" w:sz="4" w:space="0" w:color="000000"/>
              <w:left w:val="single" w:sz="4" w:space="0" w:color="000000"/>
              <w:bottom w:val="single" w:sz="4" w:space="0" w:color="000000"/>
              <w:right w:val="single" w:sz="4" w:space="0" w:color="000000"/>
            </w:tcBorders>
          </w:tcPr>
          <w:p w:rsidR="009D46B2" w:rsidRDefault="00AC3974" w:rsidP="008E55D8">
            <w:pPr>
              <w:pStyle w:val="Continuarlista"/>
              <w:ind w:left="0"/>
              <w:rPr>
                <w:rFonts w:ascii="Arial" w:hAnsi="Arial" w:cs="Arial"/>
                <w:bCs/>
                <w:color w:val="000000"/>
                <w:sz w:val="24"/>
                <w:szCs w:val="24"/>
              </w:rPr>
            </w:pPr>
            <w:r>
              <w:rPr>
                <w:rFonts w:ascii="Arial" w:hAnsi="Arial" w:cs="Arial"/>
                <w:bCs/>
                <w:color w:val="000000"/>
                <w:sz w:val="24"/>
                <w:szCs w:val="24"/>
              </w:rPr>
              <w:t>Certifica</w:t>
            </w:r>
            <w:r w:rsidR="008E55D8">
              <w:rPr>
                <w:rFonts w:ascii="Arial" w:hAnsi="Arial" w:cs="Arial"/>
                <w:bCs/>
                <w:color w:val="000000"/>
                <w:sz w:val="24"/>
                <w:szCs w:val="24"/>
              </w:rPr>
              <w:t xml:space="preserve"> </w:t>
            </w:r>
            <w:r>
              <w:rPr>
                <w:rFonts w:ascii="Arial" w:hAnsi="Arial" w:cs="Arial"/>
                <w:bCs/>
                <w:color w:val="000000"/>
                <w:sz w:val="24"/>
                <w:szCs w:val="24"/>
              </w:rPr>
              <w:t>antecedentes en la zona</w:t>
            </w:r>
            <w:r w:rsidR="008E55D8">
              <w:rPr>
                <w:rFonts w:ascii="Arial" w:hAnsi="Arial" w:cs="Arial"/>
                <w:bCs/>
                <w:color w:val="000000"/>
                <w:sz w:val="24"/>
                <w:szCs w:val="24"/>
              </w:rPr>
              <w:t>.</w:t>
            </w:r>
            <w:r>
              <w:rPr>
                <w:rFonts w:ascii="Arial" w:hAnsi="Arial" w:cs="Arial"/>
                <w:bCs/>
                <w:color w:val="000000"/>
                <w:sz w:val="24"/>
                <w:szCs w:val="24"/>
              </w:rPr>
              <w:t xml:space="preserve"> </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rsidP="008E55D8">
            <w:pPr>
              <w:pStyle w:val="Continuarlista"/>
              <w:ind w:left="0"/>
              <w:rPr>
                <w:rFonts w:ascii="Arial" w:hAnsi="Arial" w:cs="Arial"/>
                <w:bCs/>
                <w:color w:val="000000"/>
                <w:sz w:val="24"/>
                <w:szCs w:val="24"/>
              </w:rPr>
            </w:pPr>
            <w:r>
              <w:rPr>
                <w:rFonts w:ascii="Arial" w:hAnsi="Arial" w:cs="Arial"/>
                <w:b/>
                <w:bCs/>
                <w:color w:val="000000"/>
                <w:sz w:val="24"/>
                <w:szCs w:val="24"/>
              </w:rPr>
              <w:t>4</w:t>
            </w:r>
            <w:r w:rsidR="00061333">
              <w:rPr>
                <w:rFonts w:ascii="Arial" w:hAnsi="Arial" w:cs="Arial"/>
                <w:b/>
                <w:bCs/>
                <w:color w:val="000000"/>
                <w:sz w:val="24"/>
                <w:szCs w:val="24"/>
              </w:rPr>
              <w:t xml:space="preserve"> </w:t>
            </w:r>
            <w:r>
              <w:rPr>
                <w:rFonts w:ascii="Arial" w:hAnsi="Arial" w:cs="Arial"/>
                <w:bCs/>
                <w:i/>
                <w:color w:val="000000"/>
                <w:szCs w:val="24"/>
              </w:rPr>
              <w:t>(2 puntos por antecedente; máximo2 antecedentes presenta documentación probatoria)</w:t>
            </w:r>
            <w:r w:rsidR="008E55D8">
              <w:rPr>
                <w:rFonts w:ascii="Arial" w:hAnsi="Arial" w:cs="Arial"/>
                <w:bCs/>
                <w:i/>
                <w:color w:val="000000"/>
                <w:szCs w:val="24"/>
              </w:rPr>
              <w:t>.</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rsidTr="008E55D8">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jc w:val="both"/>
        <w:rPr>
          <w:rFonts w:ascii="Arial" w:hAnsi="Arial" w:cs="Arial"/>
          <w:bCs/>
          <w:color w:val="000000"/>
          <w:szCs w:val="24"/>
        </w:rPr>
      </w:pPr>
    </w:p>
    <w:p w:rsidR="009D46B2" w:rsidRDefault="00AC3974">
      <w:pPr>
        <w:pStyle w:val="Textoindependiente"/>
        <w:numPr>
          <w:ilvl w:val="0"/>
          <w:numId w:val="5"/>
        </w:numPr>
        <w:jc w:val="both"/>
        <w:rPr>
          <w:rFonts w:ascii="Arial" w:hAnsi="Arial" w:cs="Arial"/>
          <w:b w:val="0"/>
          <w:bCs/>
          <w:color w:val="000000"/>
          <w:szCs w:val="24"/>
        </w:rPr>
      </w:pPr>
      <w:r>
        <w:rPr>
          <w:rFonts w:ascii="Arial" w:hAnsi="Arial" w:cs="Arial"/>
          <w:bCs/>
          <w:color w:val="000000"/>
          <w:szCs w:val="24"/>
        </w:rPr>
        <w:t xml:space="preserve">Antecedentes de trabajo de promoción comunitaria en otras zonas, que no estén comprendidos en ítem B). </w:t>
      </w:r>
      <w:r>
        <w:rPr>
          <w:rFonts w:ascii="Arial" w:hAnsi="Arial" w:cs="Arial"/>
          <w:b w:val="0"/>
          <w:bCs/>
          <w:color w:val="000000"/>
          <w:szCs w:val="24"/>
        </w:rPr>
        <w:t xml:space="preserve">Se puntúan antecedentes institucionales o de la comisión directiva </w:t>
      </w:r>
    </w:p>
    <w:p w:rsidR="009D46B2" w:rsidRDefault="009D46B2">
      <w:pPr>
        <w:pStyle w:val="Textoindependiente"/>
        <w:jc w:val="both"/>
        <w:rPr>
          <w:rFonts w:ascii="Arial" w:hAnsi="Arial" w:cs="Arial"/>
          <w:bCs/>
          <w:color w:val="000000"/>
          <w:szCs w:val="24"/>
        </w:rPr>
      </w:pPr>
    </w:p>
    <w:tbl>
      <w:tblPr>
        <w:tblW w:w="9406" w:type="dxa"/>
        <w:tblInd w:w="-5" w:type="dxa"/>
        <w:tblLook w:val="04A0" w:firstRow="1" w:lastRow="0" w:firstColumn="1" w:lastColumn="0" w:noHBand="0" w:noVBand="1"/>
      </w:tblPr>
      <w:tblGrid>
        <w:gridCol w:w="2590"/>
        <w:gridCol w:w="1573"/>
        <w:gridCol w:w="1231"/>
        <w:gridCol w:w="4012"/>
      </w:tblGrid>
      <w:tr w:rsidR="009D46B2" w:rsidTr="008E55D8">
        <w:tc>
          <w:tcPr>
            <w:tcW w:w="259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15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1231"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1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9D46B2" w:rsidTr="008E55D8">
        <w:tc>
          <w:tcPr>
            <w:tcW w:w="259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573" w:type="dxa"/>
            <w:tcBorders>
              <w:top w:val="single" w:sz="4" w:space="0" w:color="000000"/>
              <w:left w:val="single" w:sz="4" w:space="0" w:color="000000"/>
              <w:bottom w:val="single" w:sz="4" w:space="0" w:color="000000"/>
              <w:right w:val="single" w:sz="4" w:space="0" w:color="000000"/>
            </w:tcBorders>
          </w:tcPr>
          <w:p w:rsidR="009D46B2" w:rsidRPr="008E55D8" w:rsidRDefault="00AC3974">
            <w:pPr>
              <w:pStyle w:val="Continuarlista"/>
              <w:ind w:left="0"/>
              <w:jc w:val="both"/>
              <w:rPr>
                <w:rFonts w:ascii="Arial" w:hAnsi="Arial" w:cs="Arial"/>
                <w:b/>
                <w:bCs/>
                <w:color w:val="000000"/>
                <w:sz w:val="24"/>
                <w:szCs w:val="24"/>
              </w:rPr>
            </w:pPr>
            <w:r w:rsidRPr="008E55D8">
              <w:rPr>
                <w:rFonts w:ascii="Arial" w:hAnsi="Arial" w:cs="Arial"/>
                <w:b/>
                <w:bCs/>
                <w:color w:val="000000"/>
                <w:sz w:val="24"/>
                <w:szCs w:val="24"/>
              </w:rPr>
              <w:t>0</w:t>
            </w:r>
          </w:p>
        </w:tc>
        <w:tc>
          <w:tcPr>
            <w:tcW w:w="1231"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401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rsidTr="008E55D8">
        <w:tc>
          <w:tcPr>
            <w:tcW w:w="259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5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
                <w:bCs/>
                <w:color w:val="000000"/>
                <w:sz w:val="24"/>
                <w:szCs w:val="24"/>
              </w:rPr>
              <w:t>2</w:t>
            </w:r>
            <w:r w:rsidR="008B04A8">
              <w:rPr>
                <w:rFonts w:ascii="Arial" w:hAnsi="Arial" w:cs="Arial"/>
                <w:b/>
                <w:bCs/>
                <w:color w:val="000000"/>
                <w:sz w:val="24"/>
                <w:szCs w:val="24"/>
              </w:rPr>
              <w:t xml:space="preserve"> </w:t>
            </w:r>
            <w:r>
              <w:rPr>
                <w:rFonts w:ascii="Arial" w:hAnsi="Arial" w:cs="Arial"/>
                <w:bCs/>
                <w:i/>
                <w:color w:val="000000"/>
                <w:szCs w:val="24"/>
              </w:rPr>
              <w:t>(1 punto por antecedente; máximo2 antecedentes presenta documentación probatoria)</w:t>
            </w:r>
          </w:p>
        </w:tc>
        <w:tc>
          <w:tcPr>
            <w:tcW w:w="1231"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401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rsidTr="008E55D8">
        <w:tc>
          <w:tcPr>
            <w:tcW w:w="259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5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1"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c>
          <w:tcPr>
            <w:tcW w:w="401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ind w:left="643"/>
        <w:jc w:val="both"/>
        <w:rPr>
          <w:rFonts w:ascii="Arial" w:hAnsi="Arial" w:cs="Arial"/>
          <w:bCs/>
          <w:color w:val="000000"/>
          <w:szCs w:val="24"/>
        </w:rPr>
      </w:pPr>
    </w:p>
    <w:p w:rsidR="009D46B2" w:rsidRDefault="009D46B2">
      <w:pPr>
        <w:pStyle w:val="Textoindependiente"/>
        <w:ind w:left="643"/>
        <w:jc w:val="both"/>
        <w:rPr>
          <w:rFonts w:ascii="Arial" w:hAnsi="Arial" w:cs="Arial"/>
          <w:bCs/>
          <w:color w:val="000000"/>
          <w:szCs w:val="24"/>
        </w:rPr>
      </w:pPr>
    </w:p>
    <w:p w:rsidR="000547EC" w:rsidRDefault="000547EC">
      <w:pPr>
        <w:pStyle w:val="Textoindependiente"/>
        <w:ind w:left="643"/>
        <w:jc w:val="both"/>
        <w:rPr>
          <w:rFonts w:ascii="Arial" w:hAnsi="Arial" w:cs="Arial"/>
          <w:bCs/>
          <w:color w:val="000000"/>
          <w:szCs w:val="24"/>
        </w:rPr>
      </w:pPr>
      <w:bookmarkStart w:id="0" w:name="_GoBack"/>
      <w:bookmarkEnd w:id="0"/>
    </w:p>
    <w:p w:rsidR="009D46B2" w:rsidRDefault="00AC3974" w:rsidP="00AC3974">
      <w:pPr>
        <w:pStyle w:val="Textoindependiente"/>
        <w:numPr>
          <w:ilvl w:val="0"/>
          <w:numId w:val="5"/>
        </w:numPr>
        <w:tabs>
          <w:tab w:val="clear" w:pos="437"/>
        </w:tabs>
        <w:jc w:val="both"/>
        <w:rPr>
          <w:rFonts w:ascii="Arial" w:hAnsi="Arial" w:cs="Arial"/>
          <w:bCs/>
          <w:color w:val="000000"/>
          <w:szCs w:val="24"/>
        </w:rPr>
      </w:pPr>
      <w:r>
        <w:rPr>
          <w:rFonts w:ascii="Arial" w:hAnsi="Arial" w:cs="Arial"/>
          <w:bCs/>
          <w:color w:val="000000"/>
          <w:szCs w:val="24"/>
        </w:rPr>
        <w:lastRenderedPageBreak/>
        <w:t xml:space="preserve">Antecedentes de trabajo en Programas Socioeducativos que incluyan a la familia y niños/as de 0 a 3 años que no estén comprendidos en ítem A),  B)  y C) </w:t>
      </w:r>
      <w:r>
        <w:rPr>
          <w:rFonts w:ascii="Arial" w:hAnsi="Arial" w:cs="Arial"/>
          <w:b w:val="0"/>
          <w:bCs/>
          <w:i/>
          <w:color w:val="000000"/>
          <w:szCs w:val="24"/>
        </w:rPr>
        <w:t>(por ejemplo, Guarderías privadas con Becas BIS).</w:t>
      </w:r>
      <w:r>
        <w:rPr>
          <w:rFonts w:ascii="Arial" w:hAnsi="Arial" w:cs="Arial"/>
          <w:b w:val="0"/>
          <w:bCs/>
          <w:color w:val="000000"/>
          <w:szCs w:val="24"/>
        </w:rPr>
        <w:t>Se puntúan antecedentes institucionales o de la Comisión directiva, según corresponda.</w:t>
      </w:r>
    </w:p>
    <w:p w:rsidR="009D46B2" w:rsidRDefault="009D46B2">
      <w:pPr>
        <w:pStyle w:val="Textoindependiente"/>
        <w:jc w:val="both"/>
        <w:rPr>
          <w:rFonts w:ascii="Arial" w:hAnsi="Arial" w:cs="Arial"/>
          <w:bCs/>
          <w:color w:val="000000"/>
          <w:szCs w:val="24"/>
        </w:rPr>
      </w:pPr>
    </w:p>
    <w:p w:rsidR="009D46B2" w:rsidRDefault="009D46B2">
      <w:pPr>
        <w:pStyle w:val="Textoindependiente"/>
        <w:jc w:val="both"/>
        <w:rPr>
          <w:rFonts w:ascii="Arial" w:hAnsi="Arial" w:cs="Arial"/>
          <w:bCs/>
          <w:color w:val="000000"/>
          <w:szCs w:val="24"/>
        </w:rPr>
      </w:pPr>
    </w:p>
    <w:tbl>
      <w:tblPr>
        <w:tblW w:w="9406" w:type="dxa"/>
        <w:tblInd w:w="-5" w:type="dxa"/>
        <w:tblLook w:val="04A0" w:firstRow="1" w:lastRow="0" w:firstColumn="1" w:lastColumn="0" w:noHBand="0" w:noVBand="1"/>
      </w:tblPr>
      <w:tblGrid>
        <w:gridCol w:w="2773"/>
        <w:gridCol w:w="2352"/>
        <w:gridCol w:w="2242"/>
        <w:gridCol w:w="2039"/>
      </w:tblGrid>
      <w:tr w:rsidR="009D46B2" w:rsidTr="00AC3974">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Referencia</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máximo</w:t>
            </w:r>
          </w:p>
        </w:tc>
        <w:tc>
          <w:tcPr>
            <w:tcW w:w="224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39"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9D46B2" w:rsidTr="00AC3974">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2" w:type="dxa"/>
            <w:tcBorders>
              <w:top w:val="single" w:sz="4" w:space="0" w:color="000000"/>
              <w:left w:val="single" w:sz="4" w:space="0" w:color="000000"/>
              <w:bottom w:val="single" w:sz="4" w:space="0" w:color="000000"/>
              <w:right w:val="single" w:sz="4" w:space="0" w:color="000000"/>
            </w:tcBorders>
          </w:tcPr>
          <w:p w:rsidR="009D46B2" w:rsidRPr="00AC3974" w:rsidRDefault="00AC3974">
            <w:pPr>
              <w:pStyle w:val="Continuarlista"/>
              <w:ind w:left="0"/>
              <w:jc w:val="both"/>
              <w:rPr>
                <w:rFonts w:ascii="Arial" w:hAnsi="Arial" w:cs="Arial"/>
                <w:b/>
                <w:bCs/>
                <w:color w:val="000000"/>
                <w:sz w:val="24"/>
                <w:szCs w:val="24"/>
              </w:rPr>
            </w:pPr>
            <w:r w:rsidRPr="00AC3974">
              <w:rPr>
                <w:rFonts w:ascii="Arial" w:hAnsi="Arial" w:cs="Arial"/>
                <w:b/>
                <w:bCs/>
                <w:color w:val="000000"/>
                <w:sz w:val="24"/>
                <w:szCs w:val="24"/>
              </w:rPr>
              <w:t>0</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rsidTr="00AC3974">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
                <w:bCs/>
                <w:color w:val="000000"/>
                <w:sz w:val="24"/>
                <w:szCs w:val="24"/>
              </w:rPr>
              <w:t>4</w:t>
            </w:r>
            <w:r w:rsidR="008B04A8">
              <w:rPr>
                <w:rFonts w:ascii="Arial" w:hAnsi="Arial" w:cs="Arial"/>
                <w:b/>
                <w:bCs/>
                <w:color w:val="000000"/>
                <w:sz w:val="24"/>
                <w:szCs w:val="24"/>
              </w:rPr>
              <w:t xml:space="preserve"> </w:t>
            </w:r>
            <w:r>
              <w:rPr>
                <w:rFonts w:ascii="Arial" w:hAnsi="Arial" w:cs="Arial"/>
                <w:bCs/>
                <w:i/>
                <w:color w:val="000000"/>
                <w:szCs w:val="24"/>
              </w:rPr>
              <w:t>(2 punto por antecedente; máximo2 antecedentes con documentación probatoria)</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jc w:val="both"/>
              <w:rPr>
                <w:rFonts w:ascii="Arial" w:hAnsi="Arial" w:cs="Arial"/>
                <w:b/>
                <w:bCs/>
                <w:color w:val="000000"/>
                <w:sz w:val="24"/>
                <w:szCs w:val="24"/>
              </w:rPr>
            </w:pPr>
          </w:p>
        </w:tc>
      </w:tr>
      <w:tr w:rsidR="009D46B2" w:rsidTr="00AC3974">
        <w:tc>
          <w:tcPr>
            <w:tcW w:w="2773"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235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2"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c>
          <w:tcPr>
            <w:tcW w:w="2039"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ind w:left="643"/>
        <w:jc w:val="both"/>
        <w:rPr>
          <w:rFonts w:ascii="Arial" w:hAnsi="Arial" w:cs="Arial"/>
          <w:bCs/>
          <w:color w:val="000000"/>
          <w:szCs w:val="24"/>
        </w:rPr>
      </w:pPr>
    </w:p>
    <w:p w:rsidR="009D46B2" w:rsidRDefault="009D46B2">
      <w:pPr>
        <w:pStyle w:val="Textoindependiente"/>
        <w:ind w:left="643"/>
        <w:jc w:val="both"/>
        <w:rPr>
          <w:rFonts w:ascii="Arial" w:hAnsi="Arial" w:cs="Arial"/>
          <w:bCs/>
          <w:color w:val="FF0000"/>
          <w:szCs w:val="24"/>
        </w:rPr>
      </w:pPr>
    </w:p>
    <w:p w:rsidR="009D46B2" w:rsidRDefault="00AC3974">
      <w:pPr>
        <w:pStyle w:val="Textoindependiente"/>
        <w:numPr>
          <w:ilvl w:val="0"/>
          <w:numId w:val="5"/>
        </w:numPr>
        <w:jc w:val="both"/>
        <w:rPr>
          <w:rFonts w:ascii="Arial" w:hAnsi="Arial" w:cs="Arial"/>
          <w:b w:val="0"/>
          <w:bCs/>
          <w:color w:val="000000"/>
          <w:szCs w:val="24"/>
        </w:rPr>
      </w:pPr>
      <w:r>
        <w:rPr>
          <w:rFonts w:ascii="Arial" w:hAnsi="Arial" w:cs="Arial"/>
          <w:bCs/>
          <w:color w:val="000000"/>
          <w:szCs w:val="24"/>
        </w:rPr>
        <w:t>Evaluación de gestión económica.</w:t>
      </w:r>
    </w:p>
    <w:p w:rsidR="009D46B2" w:rsidRDefault="009D46B2">
      <w:pPr>
        <w:pStyle w:val="Textoindependiente"/>
        <w:jc w:val="both"/>
        <w:rPr>
          <w:rFonts w:ascii="Arial" w:hAnsi="Arial" w:cs="Arial"/>
          <w:bCs/>
          <w:color w:val="000000"/>
          <w:szCs w:val="24"/>
        </w:rPr>
      </w:pPr>
    </w:p>
    <w:p w:rsidR="009D46B2" w:rsidRDefault="00AC3974" w:rsidP="00AC3974">
      <w:pPr>
        <w:pStyle w:val="Textoindependiente"/>
        <w:ind w:left="360"/>
        <w:rPr>
          <w:rFonts w:ascii="Arial" w:hAnsi="Arial" w:cs="Arial"/>
          <w:b w:val="0"/>
          <w:bCs/>
          <w:color w:val="000000"/>
          <w:szCs w:val="24"/>
        </w:rPr>
      </w:pPr>
      <w:r>
        <w:rPr>
          <w:rFonts w:ascii="Arial" w:hAnsi="Arial" w:cs="Arial"/>
          <w:bCs/>
          <w:color w:val="000000"/>
          <w:szCs w:val="24"/>
        </w:rPr>
        <w:t>Organizaciones en Convenios con INAU</w:t>
      </w:r>
    </w:p>
    <w:p w:rsidR="009D46B2" w:rsidRDefault="009D46B2">
      <w:pPr>
        <w:pStyle w:val="Textoindependiente"/>
        <w:ind w:left="720"/>
        <w:jc w:val="both"/>
        <w:rPr>
          <w:rFonts w:ascii="Arial" w:hAnsi="Arial" w:cs="Arial"/>
          <w:b w:val="0"/>
          <w:bCs/>
          <w:color w:val="000000"/>
          <w:szCs w:val="24"/>
        </w:rPr>
      </w:pPr>
    </w:p>
    <w:tbl>
      <w:tblPr>
        <w:tblStyle w:val="Tablaconcuadrcula"/>
        <w:tblW w:w="9241" w:type="dxa"/>
        <w:tblLook w:val="0000" w:firstRow="0" w:lastRow="0" w:firstColumn="0" w:lastColumn="0" w:noHBand="0" w:noVBand="0"/>
      </w:tblPr>
      <w:tblGrid>
        <w:gridCol w:w="3019"/>
        <w:gridCol w:w="2694"/>
        <w:gridCol w:w="1512"/>
        <w:gridCol w:w="2016"/>
      </w:tblGrid>
      <w:tr w:rsidR="009D46B2" w:rsidTr="00AC3974">
        <w:trPr>
          <w:trHeight w:val="570"/>
        </w:trPr>
        <w:tc>
          <w:tcPr>
            <w:tcW w:w="3018" w:type="dxa"/>
          </w:tcPr>
          <w:p w:rsidR="009D46B2" w:rsidRDefault="00AC3974">
            <w:pPr>
              <w:pStyle w:val="Textoindependiente"/>
              <w:jc w:val="both"/>
              <w:rPr>
                <w:rFonts w:ascii="Arial" w:hAnsi="Arial" w:cs="Arial"/>
                <w:bCs/>
                <w:color w:val="000000"/>
                <w:szCs w:val="24"/>
              </w:rPr>
            </w:pPr>
            <w:r>
              <w:rPr>
                <w:rFonts w:ascii="Arial" w:hAnsi="Arial" w:cs="Arial"/>
                <w:bCs/>
                <w:color w:val="000000"/>
                <w:szCs w:val="24"/>
              </w:rPr>
              <w:t>Referencia</w:t>
            </w:r>
          </w:p>
        </w:tc>
        <w:tc>
          <w:tcPr>
            <w:tcW w:w="2694" w:type="dxa"/>
          </w:tcPr>
          <w:p w:rsidR="009D46B2" w:rsidRDefault="00AC3974">
            <w:pPr>
              <w:pStyle w:val="Textoindependiente"/>
              <w:jc w:val="both"/>
              <w:rPr>
                <w:rFonts w:ascii="Arial" w:hAnsi="Arial" w:cs="Arial"/>
                <w:bCs/>
                <w:color w:val="000000"/>
                <w:szCs w:val="24"/>
              </w:rPr>
            </w:pPr>
            <w:r>
              <w:rPr>
                <w:rFonts w:ascii="Arial" w:hAnsi="Arial" w:cs="Arial"/>
                <w:bCs/>
                <w:color w:val="000000"/>
                <w:szCs w:val="24"/>
              </w:rPr>
              <w:t>Puntaje máximo</w:t>
            </w:r>
          </w:p>
        </w:tc>
        <w:tc>
          <w:tcPr>
            <w:tcW w:w="1512" w:type="dxa"/>
          </w:tcPr>
          <w:p w:rsidR="009D46B2" w:rsidRDefault="00AC3974">
            <w:pPr>
              <w:pStyle w:val="Textoindependiente"/>
              <w:rPr>
                <w:rFonts w:ascii="Arial" w:hAnsi="Arial" w:cs="Arial"/>
                <w:bCs/>
                <w:color w:val="000000"/>
                <w:szCs w:val="24"/>
              </w:rPr>
            </w:pPr>
            <w:r>
              <w:rPr>
                <w:rFonts w:ascii="Arial" w:hAnsi="Arial" w:cs="Arial"/>
                <w:bCs/>
                <w:color w:val="000000"/>
                <w:szCs w:val="24"/>
              </w:rPr>
              <w:t>Puntaje obtenido</w:t>
            </w:r>
          </w:p>
        </w:tc>
        <w:tc>
          <w:tcPr>
            <w:tcW w:w="2016" w:type="dxa"/>
          </w:tcPr>
          <w:p w:rsidR="009D46B2" w:rsidRDefault="00AC3974">
            <w:pPr>
              <w:pStyle w:val="Textoindependiente"/>
              <w:rPr>
                <w:rFonts w:ascii="Arial" w:hAnsi="Arial" w:cs="Arial"/>
                <w:bCs/>
                <w:color w:val="000000"/>
                <w:szCs w:val="24"/>
              </w:rPr>
            </w:pPr>
            <w:r>
              <w:rPr>
                <w:rFonts w:ascii="Arial" w:hAnsi="Arial" w:cs="Arial"/>
                <w:bCs/>
                <w:color w:val="000000"/>
                <w:szCs w:val="24"/>
              </w:rPr>
              <w:t>Observaciones</w:t>
            </w:r>
          </w:p>
        </w:tc>
      </w:tr>
      <w:tr w:rsidR="009D46B2" w:rsidTr="00AC3974">
        <w:trPr>
          <w:trHeight w:val="570"/>
        </w:trPr>
        <w:tc>
          <w:tcPr>
            <w:tcW w:w="3018" w:type="dxa"/>
          </w:tcPr>
          <w:p w:rsidR="009D46B2" w:rsidRDefault="00AC3974" w:rsidP="00AC3974">
            <w:pPr>
              <w:pStyle w:val="Textoindependiente"/>
              <w:jc w:val="left"/>
              <w:rPr>
                <w:rFonts w:ascii="Arial" w:hAnsi="Arial" w:cs="Arial"/>
                <w:b w:val="0"/>
                <w:bCs/>
                <w:color w:val="000000"/>
                <w:szCs w:val="24"/>
              </w:rPr>
            </w:pPr>
            <w:r>
              <w:rPr>
                <w:rFonts w:ascii="Arial" w:hAnsi="Arial" w:cs="Arial"/>
                <w:b w:val="0"/>
                <w:bCs/>
                <w:color w:val="000000"/>
                <w:szCs w:val="24"/>
              </w:rPr>
              <w:t>Situación contable sin observaciones.</w:t>
            </w:r>
          </w:p>
        </w:tc>
        <w:tc>
          <w:tcPr>
            <w:tcW w:w="2694" w:type="dxa"/>
          </w:tcPr>
          <w:p w:rsidR="009D46B2" w:rsidRDefault="00AC3974">
            <w:pPr>
              <w:pStyle w:val="Textoindependiente"/>
              <w:jc w:val="left"/>
              <w:rPr>
                <w:rFonts w:ascii="Arial" w:hAnsi="Arial" w:cs="Arial"/>
                <w:b w:val="0"/>
                <w:bCs/>
                <w:color w:val="000000"/>
                <w:szCs w:val="24"/>
              </w:rPr>
            </w:pPr>
            <w:r>
              <w:rPr>
                <w:rFonts w:ascii="Arial" w:hAnsi="Arial" w:cs="Arial"/>
                <w:bCs/>
                <w:color w:val="000000"/>
                <w:szCs w:val="24"/>
              </w:rPr>
              <w:t xml:space="preserve">3 </w:t>
            </w:r>
            <w:r>
              <w:rPr>
                <w:rFonts w:ascii="Arial" w:hAnsi="Arial" w:cs="Arial"/>
                <w:b w:val="0"/>
                <w:bCs/>
                <w:i/>
                <w:color w:val="000000"/>
                <w:sz w:val="20"/>
                <w:szCs w:val="24"/>
              </w:rPr>
              <w:t>(1 por convenio sin observación, máximo a contabilizar 3).</w:t>
            </w:r>
          </w:p>
        </w:tc>
        <w:tc>
          <w:tcPr>
            <w:tcW w:w="1512" w:type="dxa"/>
          </w:tcPr>
          <w:p w:rsidR="009D46B2" w:rsidRDefault="009D46B2">
            <w:pPr>
              <w:pStyle w:val="Textoindependiente"/>
              <w:rPr>
                <w:rFonts w:ascii="Arial" w:hAnsi="Arial" w:cs="Arial"/>
                <w:b w:val="0"/>
                <w:bCs/>
                <w:color w:val="000000"/>
                <w:szCs w:val="24"/>
              </w:rPr>
            </w:pPr>
          </w:p>
        </w:tc>
        <w:tc>
          <w:tcPr>
            <w:tcW w:w="2016" w:type="dxa"/>
          </w:tcPr>
          <w:p w:rsidR="009D46B2" w:rsidRDefault="009D46B2">
            <w:pPr>
              <w:pStyle w:val="Textoindependiente"/>
              <w:rPr>
                <w:rFonts w:ascii="Arial" w:hAnsi="Arial" w:cs="Arial"/>
                <w:b w:val="0"/>
                <w:bCs/>
                <w:color w:val="000000"/>
                <w:szCs w:val="24"/>
              </w:rPr>
            </w:pPr>
          </w:p>
        </w:tc>
      </w:tr>
      <w:tr w:rsidR="009D46B2" w:rsidTr="00AC3974">
        <w:trPr>
          <w:trHeight w:val="570"/>
        </w:trPr>
        <w:tc>
          <w:tcPr>
            <w:tcW w:w="3018" w:type="dxa"/>
          </w:tcPr>
          <w:p w:rsidR="009D46B2" w:rsidRDefault="00AC3974" w:rsidP="00AC3974">
            <w:pPr>
              <w:pStyle w:val="Textoindependiente"/>
              <w:jc w:val="left"/>
              <w:rPr>
                <w:rFonts w:ascii="Arial" w:hAnsi="Arial" w:cs="Arial"/>
                <w:b w:val="0"/>
                <w:bCs/>
                <w:color w:val="000000"/>
                <w:szCs w:val="24"/>
              </w:rPr>
            </w:pPr>
            <w:r>
              <w:rPr>
                <w:rFonts w:ascii="Arial" w:hAnsi="Arial" w:cs="Arial"/>
                <w:b w:val="0"/>
                <w:bCs/>
                <w:color w:val="000000"/>
                <w:szCs w:val="24"/>
              </w:rPr>
              <w:t>Situación contable con observaciones relevantes.</w:t>
            </w:r>
            <w:r>
              <w:rPr>
                <w:rFonts w:ascii="Arial" w:hAnsi="Arial" w:cs="Arial"/>
                <w:b w:val="0"/>
                <w:bCs/>
                <w:color w:val="000000"/>
                <w:szCs w:val="24"/>
                <w:vertAlign w:val="superscript"/>
              </w:rPr>
              <w:t>1</w:t>
            </w:r>
          </w:p>
        </w:tc>
        <w:tc>
          <w:tcPr>
            <w:tcW w:w="2694" w:type="dxa"/>
          </w:tcPr>
          <w:p w:rsidR="009D46B2" w:rsidRDefault="00AC3974">
            <w:pPr>
              <w:pStyle w:val="Textoindependiente"/>
              <w:jc w:val="both"/>
              <w:rPr>
                <w:rFonts w:ascii="Arial" w:hAnsi="Arial" w:cs="Arial"/>
                <w:b w:val="0"/>
                <w:bCs/>
                <w:color w:val="000000"/>
                <w:szCs w:val="24"/>
                <w:highlight w:val="cyan"/>
              </w:rPr>
            </w:pPr>
            <w:r>
              <w:rPr>
                <w:rFonts w:ascii="Arial" w:hAnsi="Arial" w:cs="Arial"/>
                <w:b w:val="0"/>
                <w:bCs/>
                <w:color w:val="000000"/>
                <w:szCs w:val="24"/>
              </w:rPr>
              <w:t>Excluyente</w:t>
            </w:r>
          </w:p>
        </w:tc>
        <w:tc>
          <w:tcPr>
            <w:tcW w:w="1512" w:type="dxa"/>
          </w:tcPr>
          <w:p w:rsidR="009D46B2" w:rsidRDefault="009D46B2">
            <w:pPr>
              <w:pStyle w:val="Textoindependiente"/>
              <w:rPr>
                <w:rFonts w:ascii="Arial" w:hAnsi="Arial" w:cs="Arial"/>
                <w:b w:val="0"/>
                <w:bCs/>
                <w:color w:val="000000"/>
                <w:szCs w:val="24"/>
              </w:rPr>
            </w:pPr>
          </w:p>
        </w:tc>
        <w:tc>
          <w:tcPr>
            <w:tcW w:w="2016" w:type="dxa"/>
          </w:tcPr>
          <w:p w:rsidR="009D46B2" w:rsidRDefault="009D46B2">
            <w:pPr>
              <w:pStyle w:val="Textoindependiente"/>
              <w:rPr>
                <w:rFonts w:ascii="Arial" w:hAnsi="Arial" w:cs="Arial"/>
                <w:b w:val="0"/>
                <w:bCs/>
                <w:color w:val="000000"/>
                <w:szCs w:val="24"/>
              </w:rPr>
            </w:pPr>
          </w:p>
        </w:tc>
      </w:tr>
      <w:tr w:rsidR="009D46B2" w:rsidTr="00AC3974">
        <w:trPr>
          <w:trHeight w:val="570"/>
        </w:trPr>
        <w:tc>
          <w:tcPr>
            <w:tcW w:w="3018" w:type="dxa"/>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2694" w:type="dxa"/>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1512" w:type="dxa"/>
          </w:tcPr>
          <w:p w:rsidR="009D46B2" w:rsidRDefault="009D46B2">
            <w:pPr>
              <w:pStyle w:val="Continuarlista"/>
              <w:ind w:left="0"/>
              <w:rPr>
                <w:rFonts w:ascii="Arial" w:hAnsi="Arial" w:cs="Arial"/>
                <w:bCs/>
                <w:i/>
                <w:color w:val="000000"/>
                <w:sz w:val="24"/>
                <w:szCs w:val="24"/>
              </w:rPr>
            </w:pPr>
          </w:p>
        </w:tc>
        <w:tc>
          <w:tcPr>
            <w:tcW w:w="2016" w:type="dxa"/>
          </w:tcPr>
          <w:p w:rsidR="009D46B2" w:rsidRDefault="009D46B2">
            <w:pPr>
              <w:pStyle w:val="Continuarlista"/>
              <w:ind w:left="0"/>
              <w:rPr>
                <w:rFonts w:ascii="Arial" w:hAnsi="Arial" w:cs="Arial"/>
                <w:bCs/>
                <w:i/>
                <w:color w:val="000000"/>
                <w:sz w:val="24"/>
                <w:szCs w:val="24"/>
              </w:rPr>
            </w:pPr>
          </w:p>
        </w:tc>
      </w:tr>
      <w:tr w:rsidR="009D46B2" w:rsidTr="00AC3974">
        <w:trPr>
          <w:trHeight w:val="570"/>
        </w:trPr>
        <w:tc>
          <w:tcPr>
            <w:tcW w:w="9240" w:type="dxa"/>
            <w:gridSpan w:val="4"/>
          </w:tcPr>
          <w:p w:rsidR="009D46B2" w:rsidRDefault="00AC3974">
            <w:pPr>
              <w:pStyle w:val="Textoindependiente"/>
              <w:jc w:val="left"/>
              <w:rPr>
                <w:rFonts w:ascii="Arial" w:hAnsi="Arial" w:cs="Arial"/>
                <w:b w:val="0"/>
                <w:bCs/>
                <w:i/>
                <w:color w:val="000000"/>
                <w:sz w:val="20"/>
                <w:szCs w:val="24"/>
              </w:rPr>
            </w:pPr>
            <w:r>
              <w:rPr>
                <w:rFonts w:ascii="Arial" w:hAnsi="Arial" w:cs="Arial"/>
                <w:b w:val="0"/>
                <w:bCs/>
                <w:color w:val="000000"/>
                <w:szCs w:val="24"/>
                <w:vertAlign w:val="superscript"/>
              </w:rPr>
              <w:t>1</w:t>
            </w:r>
            <w:r>
              <w:rPr>
                <w:rFonts w:ascii="Arial" w:hAnsi="Arial" w:cs="Arial"/>
                <w:b w:val="0"/>
                <w:bCs/>
                <w:i/>
                <w:color w:val="000000"/>
                <w:sz w:val="20"/>
                <w:szCs w:val="24"/>
              </w:rPr>
              <w:t>Observaciones relevantes:</w:t>
            </w:r>
          </w:p>
          <w:p w:rsidR="009D46B2" w:rsidRDefault="00AC3974" w:rsidP="00AC3974">
            <w:pPr>
              <w:pStyle w:val="Textoindependiente"/>
              <w:ind w:left="171"/>
              <w:jc w:val="left"/>
              <w:rPr>
                <w:rFonts w:ascii="Arial" w:hAnsi="Arial" w:cs="Arial"/>
                <w:b w:val="0"/>
                <w:bCs/>
                <w:i/>
                <w:color w:val="000000"/>
                <w:sz w:val="20"/>
                <w:szCs w:val="24"/>
              </w:rPr>
            </w:pPr>
            <w:r>
              <w:rPr>
                <w:rFonts w:ascii="Arial" w:hAnsi="Arial" w:cs="Arial"/>
                <w:b w:val="0"/>
                <w:bCs/>
                <w:i/>
                <w:color w:val="000000"/>
                <w:sz w:val="20"/>
                <w:szCs w:val="24"/>
              </w:rPr>
              <w:t>- Incumplimiento de artículo 56 (caja chica) por más de 6 meses seguidos. Se evaluará a partir de las últimas rendiciones entregadas.</w:t>
            </w:r>
          </w:p>
          <w:p w:rsidR="009D46B2" w:rsidRDefault="00AC3974" w:rsidP="00AC3974">
            <w:pPr>
              <w:pStyle w:val="Textoindependiente"/>
              <w:ind w:left="171"/>
              <w:jc w:val="left"/>
              <w:rPr>
                <w:rFonts w:ascii="Arial" w:hAnsi="Arial" w:cs="Arial"/>
                <w:b w:val="0"/>
                <w:bCs/>
                <w:i/>
                <w:color w:val="000000"/>
                <w:sz w:val="20"/>
                <w:szCs w:val="24"/>
              </w:rPr>
            </w:pPr>
            <w:r>
              <w:rPr>
                <w:rFonts w:ascii="Arial" w:hAnsi="Arial" w:cs="Arial"/>
                <w:b w:val="0"/>
                <w:bCs/>
                <w:i/>
                <w:color w:val="000000"/>
                <w:sz w:val="20"/>
                <w:szCs w:val="24"/>
              </w:rPr>
              <w:t>- Incumplimiento de art. 61 (entrega de rendiciones en tiempo) teniendo atraso de entrega de las últimas 3 rendiciones de más de 2 meses.</w:t>
            </w:r>
          </w:p>
          <w:p w:rsidR="009D46B2" w:rsidRDefault="00AC3974" w:rsidP="00AC3974">
            <w:pPr>
              <w:pStyle w:val="Textoindependiente"/>
              <w:ind w:left="171"/>
              <w:jc w:val="left"/>
              <w:rPr>
                <w:rFonts w:ascii="Arial" w:hAnsi="Arial" w:cs="Arial"/>
                <w:b w:val="0"/>
                <w:bCs/>
                <w:color w:val="000000"/>
                <w:szCs w:val="24"/>
              </w:rPr>
            </w:pPr>
            <w:r>
              <w:rPr>
                <w:rFonts w:ascii="Arial" w:hAnsi="Arial" w:cs="Arial"/>
                <w:b w:val="0"/>
                <w:bCs/>
                <w:i/>
                <w:color w:val="000000"/>
                <w:sz w:val="20"/>
                <w:szCs w:val="24"/>
              </w:rPr>
              <w:t xml:space="preserve">- Incumplimiento de art. 55 (acumulación de partidas) durante más de 6 meses consecutivos (se estudia las últimas rendiciones presentadas). Salvo en los casos que haya aprobación de proyecto de gasto; </w:t>
            </w:r>
            <w:r>
              <w:rPr>
                <w:rFonts w:ascii="Arial" w:hAnsi="Arial" w:cs="Arial"/>
                <w:b w:val="0"/>
                <w:bCs/>
                <w:i/>
                <w:sz w:val="20"/>
                <w:szCs w:val="24"/>
              </w:rPr>
              <w:t xml:space="preserve">o este en curso el expediente a tal fin, se incluye número de expediente </w:t>
            </w:r>
            <w:proofErr w:type="spellStart"/>
            <w:r>
              <w:rPr>
                <w:rFonts w:ascii="Arial" w:hAnsi="Arial" w:cs="Arial"/>
                <w:b w:val="0"/>
                <w:bCs/>
                <w:i/>
                <w:sz w:val="20"/>
                <w:szCs w:val="24"/>
              </w:rPr>
              <w:t>apia</w:t>
            </w:r>
            <w:proofErr w:type="spellEnd"/>
            <w:r w:rsidR="00061333">
              <w:rPr>
                <w:rFonts w:ascii="Arial" w:hAnsi="Arial" w:cs="Arial"/>
                <w:b w:val="0"/>
                <w:bCs/>
                <w:i/>
                <w:sz w:val="20"/>
                <w:szCs w:val="24"/>
              </w:rPr>
              <w:t>.</w:t>
            </w:r>
          </w:p>
        </w:tc>
      </w:tr>
    </w:tbl>
    <w:p w:rsidR="009D46B2" w:rsidRDefault="009D46B2">
      <w:pPr>
        <w:rPr>
          <w:color w:val="FF0000"/>
          <w:sz w:val="28"/>
          <w:szCs w:val="28"/>
        </w:rPr>
      </w:pPr>
    </w:p>
    <w:p w:rsidR="00AC3974" w:rsidRDefault="00AC3974" w:rsidP="00AC3974">
      <w:pPr>
        <w:pStyle w:val="Textoindependiente"/>
        <w:ind w:left="360"/>
        <w:rPr>
          <w:rFonts w:ascii="Arial" w:hAnsi="Arial" w:cs="Arial"/>
          <w:bCs/>
          <w:color w:val="000000"/>
          <w:szCs w:val="24"/>
        </w:rPr>
      </w:pPr>
    </w:p>
    <w:p w:rsidR="009D46B2" w:rsidRDefault="00AC3974" w:rsidP="00AC3974">
      <w:pPr>
        <w:pStyle w:val="Textoindependiente"/>
        <w:ind w:left="360"/>
        <w:rPr>
          <w:rFonts w:ascii="Arial" w:hAnsi="Arial" w:cs="Arial"/>
          <w:bCs/>
          <w:color w:val="000000"/>
          <w:szCs w:val="24"/>
        </w:rPr>
      </w:pPr>
      <w:r>
        <w:rPr>
          <w:rFonts w:ascii="Arial" w:hAnsi="Arial" w:cs="Arial"/>
          <w:bCs/>
          <w:color w:val="000000"/>
          <w:szCs w:val="24"/>
        </w:rPr>
        <w:t>Proyectos  Convenio con otras Instituciones</w:t>
      </w:r>
    </w:p>
    <w:p w:rsidR="009D46B2" w:rsidRDefault="009D46B2">
      <w:pPr>
        <w:rPr>
          <w:rFonts w:ascii="Arial" w:hAnsi="Arial" w:cs="Arial"/>
          <w:sz w:val="24"/>
          <w:szCs w:val="24"/>
        </w:rPr>
      </w:pPr>
    </w:p>
    <w:tbl>
      <w:tblPr>
        <w:tblW w:w="9401" w:type="dxa"/>
        <w:tblLook w:val="01E0" w:firstRow="1" w:lastRow="1" w:firstColumn="1" w:lastColumn="1" w:noHBand="0" w:noVBand="0"/>
      </w:tblPr>
      <w:tblGrid>
        <w:gridCol w:w="3742"/>
        <w:gridCol w:w="1808"/>
        <w:gridCol w:w="1914"/>
        <w:gridCol w:w="1937"/>
      </w:tblGrid>
      <w:tr w:rsidR="009D46B2">
        <w:tc>
          <w:tcPr>
            <w:tcW w:w="3741"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both"/>
              <w:rPr>
                <w:rFonts w:ascii="Arial" w:hAnsi="Arial" w:cs="Arial"/>
                <w:bCs/>
                <w:color w:val="000000"/>
                <w:szCs w:val="24"/>
              </w:rPr>
            </w:pPr>
            <w:r>
              <w:rPr>
                <w:rFonts w:ascii="Arial" w:hAnsi="Arial" w:cs="Arial"/>
                <w:bCs/>
                <w:color w:val="000000"/>
                <w:szCs w:val="24"/>
              </w:rPr>
              <w:t>Referencia</w:t>
            </w:r>
          </w:p>
        </w:tc>
        <w:tc>
          <w:tcPr>
            <w:tcW w:w="1808"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both"/>
              <w:rPr>
                <w:rFonts w:ascii="Arial" w:hAnsi="Arial" w:cs="Arial"/>
                <w:bCs/>
                <w:color w:val="000000"/>
                <w:szCs w:val="24"/>
              </w:rPr>
            </w:pPr>
            <w:r>
              <w:rPr>
                <w:rFonts w:ascii="Arial" w:hAnsi="Arial" w:cs="Arial"/>
                <w:bCs/>
                <w:color w:val="000000"/>
                <w:szCs w:val="24"/>
              </w:rPr>
              <w:t>Puntaje máximo</w:t>
            </w:r>
          </w:p>
        </w:tc>
        <w:tc>
          <w:tcPr>
            <w:tcW w:w="1914"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rPr>
                <w:rFonts w:ascii="Arial" w:hAnsi="Arial" w:cs="Arial"/>
                <w:bCs/>
                <w:color w:val="000000"/>
                <w:szCs w:val="24"/>
              </w:rPr>
            </w:pPr>
            <w:r>
              <w:rPr>
                <w:rFonts w:ascii="Arial" w:hAnsi="Arial" w:cs="Arial"/>
                <w:bCs/>
                <w:color w:val="000000"/>
                <w:szCs w:val="24"/>
              </w:rPr>
              <w:t>Puntaje obtenido</w:t>
            </w:r>
          </w:p>
        </w:tc>
        <w:tc>
          <w:tcPr>
            <w:tcW w:w="1937"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rPr>
                <w:rFonts w:ascii="Arial" w:hAnsi="Arial" w:cs="Arial"/>
                <w:bCs/>
                <w:color w:val="000000"/>
                <w:szCs w:val="24"/>
              </w:rPr>
            </w:pPr>
            <w:r>
              <w:rPr>
                <w:rFonts w:ascii="Arial" w:hAnsi="Arial" w:cs="Arial"/>
                <w:bCs/>
                <w:color w:val="000000"/>
                <w:szCs w:val="24"/>
              </w:rPr>
              <w:t>Observaciones</w:t>
            </w:r>
          </w:p>
        </w:tc>
      </w:tr>
      <w:tr w:rsidR="009D46B2">
        <w:tc>
          <w:tcPr>
            <w:tcW w:w="3741"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1808"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both"/>
              <w:rPr>
                <w:rFonts w:ascii="Arial" w:hAnsi="Arial" w:cs="Arial"/>
                <w:bCs/>
                <w:color w:val="000000"/>
                <w:szCs w:val="24"/>
              </w:rPr>
            </w:pPr>
            <w:r>
              <w:rPr>
                <w:rFonts w:ascii="Arial" w:hAnsi="Arial" w:cs="Arial"/>
                <w:bCs/>
                <w:color w:val="000000"/>
                <w:szCs w:val="24"/>
              </w:rPr>
              <w:t>3</w:t>
            </w:r>
          </w:p>
        </w:tc>
        <w:tc>
          <w:tcPr>
            <w:tcW w:w="1914" w:type="dxa"/>
            <w:tcBorders>
              <w:top w:val="single" w:sz="4" w:space="0" w:color="000000"/>
              <w:left w:val="single" w:sz="4" w:space="0" w:color="000000"/>
              <w:bottom w:val="single" w:sz="4" w:space="0" w:color="000000"/>
              <w:right w:val="single" w:sz="4" w:space="0" w:color="000000"/>
            </w:tcBorders>
          </w:tcPr>
          <w:p w:rsidR="009D46B2" w:rsidRDefault="009D46B2">
            <w:pPr>
              <w:pStyle w:val="Textoindependiente"/>
              <w:jc w:val="both"/>
              <w:rPr>
                <w:rFonts w:ascii="Arial" w:hAnsi="Arial" w:cs="Arial"/>
                <w:b w:val="0"/>
                <w:bCs/>
                <w:color w:val="000000"/>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Textoindependiente"/>
              <w:jc w:val="both"/>
              <w:rPr>
                <w:rFonts w:ascii="Arial" w:hAnsi="Arial" w:cs="Arial"/>
                <w:b w:val="0"/>
                <w:bCs/>
                <w:color w:val="000000"/>
                <w:szCs w:val="24"/>
              </w:rPr>
            </w:pPr>
          </w:p>
        </w:tc>
      </w:tr>
      <w:tr w:rsidR="009D46B2">
        <w:tc>
          <w:tcPr>
            <w:tcW w:w="3741"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808"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1914"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ind w:left="643"/>
        <w:jc w:val="left"/>
        <w:rPr>
          <w:rFonts w:ascii="Arial" w:hAnsi="Arial" w:cs="Arial"/>
          <w:b w:val="0"/>
          <w:bCs/>
          <w:sz w:val="28"/>
          <w:szCs w:val="32"/>
        </w:rPr>
      </w:pPr>
    </w:p>
    <w:p w:rsidR="00AC3974" w:rsidRDefault="00AC3974">
      <w:pPr>
        <w:pStyle w:val="Textoindependiente"/>
        <w:ind w:left="720"/>
        <w:jc w:val="both"/>
        <w:rPr>
          <w:rFonts w:ascii="Arial" w:hAnsi="Arial" w:cs="Arial"/>
          <w:bCs/>
          <w:color w:val="000000"/>
          <w:szCs w:val="24"/>
          <w:u w:val="single"/>
        </w:rPr>
      </w:pPr>
    </w:p>
    <w:p w:rsidR="009D46B2" w:rsidRPr="00AC3974" w:rsidRDefault="00AC3974" w:rsidP="00AC3974">
      <w:pPr>
        <w:pStyle w:val="Textoindependiente"/>
        <w:ind w:left="720"/>
        <w:rPr>
          <w:rFonts w:ascii="Arial" w:hAnsi="Arial" w:cs="Arial"/>
          <w:bCs/>
          <w:color w:val="000000"/>
          <w:szCs w:val="24"/>
        </w:rPr>
      </w:pPr>
      <w:r w:rsidRPr="00AC3974">
        <w:rPr>
          <w:rFonts w:ascii="Arial" w:hAnsi="Arial" w:cs="Arial"/>
          <w:bCs/>
          <w:color w:val="000000"/>
          <w:szCs w:val="24"/>
        </w:rPr>
        <w:t>Diagnóstico y propuesta de trabajo</w:t>
      </w:r>
    </w:p>
    <w:p w:rsidR="009D46B2" w:rsidRDefault="009D46B2">
      <w:pPr>
        <w:pStyle w:val="Textoindependiente"/>
        <w:ind w:left="643"/>
        <w:jc w:val="left"/>
        <w:rPr>
          <w:rFonts w:ascii="Arial" w:hAnsi="Arial" w:cs="Arial"/>
          <w:b w:val="0"/>
          <w:bCs/>
          <w:sz w:val="28"/>
          <w:szCs w:val="32"/>
        </w:rPr>
      </w:pPr>
    </w:p>
    <w:p w:rsidR="009D46B2" w:rsidRDefault="00AC3974">
      <w:pPr>
        <w:pStyle w:val="Textoindependiente"/>
        <w:jc w:val="both"/>
        <w:rPr>
          <w:rFonts w:ascii="Arial" w:hAnsi="Arial" w:cs="Arial"/>
          <w:b w:val="0"/>
          <w:bCs/>
          <w:szCs w:val="32"/>
        </w:rPr>
      </w:pPr>
      <w:r>
        <w:rPr>
          <w:rFonts w:ascii="Arial" w:hAnsi="Arial" w:cs="Arial"/>
          <w:b w:val="0"/>
          <w:bCs/>
          <w:szCs w:val="32"/>
        </w:rPr>
        <w:t xml:space="preserve">El criterio primordial para la evaluación de cada elemento presentado será su justificación y su pertinencia en </w:t>
      </w:r>
      <w:proofErr w:type="gramStart"/>
      <w:r>
        <w:rPr>
          <w:rFonts w:ascii="Arial" w:hAnsi="Arial" w:cs="Arial"/>
          <w:b w:val="0"/>
          <w:bCs/>
          <w:szCs w:val="32"/>
        </w:rPr>
        <w:t>el contexto del diagnóstico/propuesta, (objetivos de INAU, objetivos</w:t>
      </w:r>
      <w:proofErr w:type="gramEnd"/>
      <w:r>
        <w:rPr>
          <w:rFonts w:ascii="Arial" w:hAnsi="Arial" w:cs="Arial"/>
          <w:b w:val="0"/>
          <w:bCs/>
          <w:szCs w:val="32"/>
        </w:rPr>
        <w:t xml:space="preserve"> del proyecto, así como demás aspectos). </w:t>
      </w:r>
    </w:p>
    <w:p w:rsidR="009D46B2" w:rsidRDefault="009D46B2">
      <w:pPr>
        <w:pStyle w:val="Textoindependiente"/>
        <w:ind w:left="643"/>
        <w:jc w:val="left"/>
        <w:rPr>
          <w:rFonts w:ascii="Arial" w:hAnsi="Arial" w:cs="Arial"/>
          <w:b w:val="0"/>
          <w:bCs/>
          <w:sz w:val="28"/>
          <w:szCs w:val="32"/>
        </w:rPr>
      </w:pPr>
    </w:p>
    <w:p w:rsidR="009D46B2" w:rsidRPr="00AC3974" w:rsidRDefault="00AC3974" w:rsidP="00AC3974">
      <w:pPr>
        <w:pStyle w:val="Textoindependiente"/>
        <w:numPr>
          <w:ilvl w:val="0"/>
          <w:numId w:val="5"/>
        </w:numPr>
        <w:tabs>
          <w:tab w:val="clear" w:pos="437"/>
        </w:tabs>
        <w:ind w:left="426" w:hanging="426"/>
        <w:jc w:val="left"/>
        <w:rPr>
          <w:rFonts w:ascii="Arial" w:hAnsi="Arial" w:cs="Arial"/>
          <w:bCs/>
          <w:szCs w:val="24"/>
        </w:rPr>
      </w:pPr>
      <w:r w:rsidRPr="00AC3974">
        <w:rPr>
          <w:rFonts w:ascii="Arial" w:hAnsi="Arial" w:cs="Arial"/>
          <w:bCs/>
          <w:szCs w:val="24"/>
        </w:rPr>
        <w:t xml:space="preserve">Diagnóstico </w:t>
      </w:r>
    </w:p>
    <w:p w:rsidR="009D46B2" w:rsidRDefault="00AC3974">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 </w:t>
      </w:r>
    </w:p>
    <w:p w:rsidR="009D46B2" w:rsidRDefault="009D46B2">
      <w:pPr>
        <w:pStyle w:val="Textoindependiente"/>
        <w:jc w:val="left"/>
        <w:rPr>
          <w:rFonts w:ascii="Arial" w:hAnsi="Arial" w:cs="Arial"/>
          <w:b w:val="0"/>
          <w:bCs/>
          <w:sz w:val="28"/>
          <w:szCs w:val="32"/>
        </w:rPr>
      </w:pPr>
    </w:p>
    <w:p w:rsidR="009D46B2" w:rsidRPr="00FF1869" w:rsidRDefault="00AC3974" w:rsidP="00FF1869">
      <w:pPr>
        <w:pStyle w:val="Textoindependiente"/>
        <w:rPr>
          <w:rFonts w:ascii="Arial" w:hAnsi="Arial" w:cs="Arial"/>
          <w:bCs/>
          <w:szCs w:val="24"/>
        </w:rPr>
      </w:pPr>
      <w:r w:rsidRPr="00FF1869">
        <w:rPr>
          <w:rFonts w:ascii="Arial" w:hAnsi="Arial" w:cs="Arial"/>
          <w:bCs/>
          <w:szCs w:val="24"/>
        </w:rPr>
        <w:t>Zona de influencia</w:t>
      </w:r>
    </w:p>
    <w:p w:rsidR="009D46B2" w:rsidRDefault="009D46B2">
      <w:pPr>
        <w:pStyle w:val="Textoindependiente"/>
        <w:jc w:val="left"/>
        <w:rPr>
          <w:rFonts w:ascii="Arial" w:hAnsi="Arial" w:cs="Arial"/>
          <w:b w:val="0"/>
          <w:bCs/>
          <w:sz w:val="28"/>
          <w:szCs w:val="32"/>
        </w:rPr>
      </w:pPr>
    </w:p>
    <w:tbl>
      <w:tblPr>
        <w:tblW w:w="9401" w:type="dxa"/>
        <w:tblLook w:val="04A0" w:firstRow="1" w:lastRow="0" w:firstColumn="1" w:lastColumn="0" w:noHBand="0" w:noVBand="1"/>
      </w:tblPr>
      <w:tblGrid>
        <w:gridCol w:w="3103"/>
        <w:gridCol w:w="1650"/>
        <w:gridCol w:w="1886"/>
        <w:gridCol w:w="2762"/>
      </w:tblGrid>
      <w:tr w:rsidR="009D46B2">
        <w:tc>
          <w:tcPr>
            <w:tcW w:w="310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Referencia</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máximo</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obtenido</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Observaciones</w:t>
            </w:r>
          </w:p>
        </w:tc>
      </w:tr>
      <w:tr w:rsidR="009D46B2">
        <w:trPr>
          <w:trHeight w:val="320"/>
        </w:trPr>
        <w:tc>
          <w:tcPr>
            <w:tcW w:w="310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9D46B2" w:rsidRPr="00FF1869" w:rsidRDefault="00AC3974">
            <w:pPr>
              <w:pStyle w:val="Continuarlista"/>
              <w:ind w:left="0"/>
              <w:rPr>
                <w:rFonts w:ascii="Arial" w:hAnsi="Arial" w:cs="Arial"/>
                <w:b/>
                <w:bCs/>
                <w:color w:val="000000"/>
                <w:sz w:val="24"/>
                <w:szCs w:val="24"/>
              </w:rPr>
            </w:pPr>
            <w:r w:rsidRPr="00FF1869">
              <w:rPr>
                <w:rFonts w:ascii="Arial" w:hAnsi="Arial" w:cs="Arial"/>
                <w:b/>
                <w:bCs/>
                <w:color w:val="000000"/>
                <w:sz w:val="24"/>
                <w:szCs w:val="24"/>
              </w:rPr>
              <w:t>0</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10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Presenta mapa con zona de influencia adecuadamente delimitada</w:t>
            </w:r>
            <w:r w:rsidR="00FF1869">
              <w:rPr>
                <w:rFonts w:ascii="Arial" w:hAnsi="Arial" w:cs="Arial"/>
                <w:bCs/>
                <w:color w:val="000000"/>
                <w:sz w:val="24"/>
                <w:szCs w:val="24"/>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9D46B2" w:rsidRPr="00FF1869" w:rsidRDefault="00AC3974">
            <w:pPr>
              <w:pStyle w:val="Continuarlista"/>
              <w:ind w:left="0"/>
              <w:rPr>
                <w:rFonts w:ascii="Arial" w:hAnsi="Arial" w:cs="Arial"/>
                <w:b/>
                <w:bCs/>
                <w:color w:val="000000"/>
                <w:sz w:val="24"/>
                <w:szCs w:val="24"/>
              </w:rPr>
            </w:pPr>
            <w:r w:rsidRPr="00FF1869">
              <w:rPr>
                <w:rFonts w:ascii="Arial" w:hAnsi="Arial" w:cs="Arial"/>
                <w:b/>
                <w:bCs/>
                <w:color w:val="000000"/>
                <w:sz w:val="24"/>
                <w:szCs w:val="24"/>
              </w:rPr>
              <w:t>1</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10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r w:rsidR="00FF1869">
              <w:rPr>
                <w:rFonts w:ascii="Arial" w:hAnsi="Arial" w:cs="Arial"/>
                <w:bCs/>
                <w:color w:val="000000"/>
                <w:sz w:val="24"/>
                <w:szCs w:val="24"/>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9D46B2" w:rsidRPr="00FF1869" w:rsidRDefault="00AC3974">
            <w:pPr>
              <w:pStyle w:val="Continuarlista"/>
              <w:ind w:left="0"/>
              <w:rPr>
                <w:rFonts w:ascii="Arial" w:hAnsi="Arial" w:cs="Arial"/>
                <w:b/>
                <w:bCs/>
                <w:color w:val="000000"/>
                <w:sz w:val="24"/>
                <w:szCs w:val="24"/>
              </w:rPr>
            </w:pPr>
            <w:r w:rsidRPr="00FF1869">
              <w:rPr>
                <w:rFonts w:ascii="Arial" w:hAnsi="Arial" w:cs="Arial"/>
                <w:b/>
                <w:bCs/>
                <w:color w:val="000000"/>
                <w:sz w:val="24"/>
                <w:szCs w:val="24"/>
              </w:rPr>
              <w:t>3</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102"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r w:rsidR="00FF1869">
              <w:rPr>
                <w:rFonts w:ascii="Arial" w:hAnsi="Arial" w:cs="Arial"/>
                <w:bCs/>
                <w:i/>
                <w:color w:val="000000"/>
                <w:sz w:val="24"/>
                <w:szCs w:val="24"/>
              </w:rPr>
              <w:t>.</w:t>
            </w:r>
          </w:p>
        </w:tc>
        <w:tc>
          <w:tcPr>
            <w:tcW w:w="165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r w:rsidR="009D46B2">
        <w:trPr>
          <w:trHeight w:val="320"/>
        </w:trPr>
        <w:tc>
          <w:tcPr>
            <w:tcW w:w="9400" w:type="dxa"/>
            <w:gridSpan w:val="4"/>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Cs w:val="24"/>
                <w:vertAlign w:val="superscript"/>
              </w:rPr>
              <w:t>1</w:t>
            </w:r>
            <w:r>
              <w:rPr>
                <w:rFonts w:ascii="Arial" w:hAnsi="Arial" w:cs="Arial"/>
                <w:bCs/>
                <w:color w:val="000000"/>
                <w:szCs w:val="24"/>
              </w:rPr>
              <w:t>La argumentación puede incluir elementos urbanos y simbólicos que sean significativos  para la zona  o barrio (</w:t>
            </w:r>
            <w:proofErr w:type="gramStart"/>
            <w:r>
              <w:rPr>
                <w:rFonts w:ascii="Arial" w:hAnsi="Arial" w:cs="Arial"/>
                <w:bCs/>
                <w:color w:val="000000"/>
                <w:szCs w:val="24"/>
              </w:rPr>
              <w:t>historia del barrio, dinámicas de convivencia o geográficas</w:t>
            </w:r>
            <w:proofErr w:type="gramEnd"/>
            <w:r>
              <w:rPr>
                <w:rFonts w:ascii="Arial" w:hAnsi="Arial" w:cs="Arial"/>
                <w:bCs/>
                <w:color w:val="000000"/>
                <w:szCs w:val="24"/>
              </w:rPr>
              <w:t>, etc.)</w:t>
            </w:r>
          </w:p>
        </w:tc>
      </w:tr>
    </w:tbl>
    <w:p w:rsidR="009D46B2" w:rsidRDefault="009D46B2">
      <w:pPr>
        <w:pStyle w:val="Textoindependiente"/>
        <w:jc w:val="left"/>
        <w:rPr>
          <w:rFonts w:ascii="Arial" w:hAnsi="Arial" w:cs="Arial"/>
          <w:b w:val="0"/>
          <w:bCs/>
          <w:sz w:val="28"/>
          <w:szCs w:val="32"/>
        </w:rPr>
      </w:pPr>
    </w:p>
    <w:p w:rsidR="009D46B2" w:rsidRPr="00FF1869" w:rsidRDefault="00AC3974" w:rsidP="00FF1869">
      <w:pPr>
        <w:pStyle w:val="Textoindependiente"/>
        <w:rPr>
          <w:rFonts w:ascii="Arial" w:hAnsi="Arial" w:cs="Arial"/>
          <w:bCs/>
          <w:szCs w:val="24"/>
        </w:rPr>
      </w:pPr>
      <w:r w:rsidRPr="00FF1869">
        <w:rPr>
          <w:rFonts w:ascii="Arial" w:hAnsi="Arial" w:cs="Arial"/>
          <w:bCs/>
          <w:szCs w:val="24"/>
        </w:rPr>
        <w:t>Servicios en la zona de influencia</w:t>
      </w:r>
    </w:p>
    <w:p w:rsidR="009D46B2" w:rsidRDefault="009D46B2">
      <w:pPr>
        <w:pStyle w:val="Textoindependiente"/>
        <w:jc w:val="left"/>
        <w:rPr>
          <w:rFonts w:ascii="Arial" w:hAnsi="Arial" w:cs="Arial"/>
          <w:b w:val="0"/>
          <w:bCs/>
          <w:sz w:val="28"/>
          <w:szCs w:val="32"/>
        </w:rPr>
      </w:pPr>
    </w:p>
    <w:tbl>
      <w:tblPr>
        <w:tblW w:w="9401" w:type="dxa"/>
        <w:tblLook w:val="04A0" w:firstRow="1" w:lastRow="0" w:firstColumn="1" w:lastColumn="0" w:noHBand="0" w:noVBand="1"/>
      </w:tblPr>
      <w:tblGrid>
        <w:gridCol w:w="3485"/>
        <w:gridCol w:w="2647"/>
        <w:gridCol w:w="1332"/>
        <w:gridCol w:w="1937"/>
      </w:tblGrid>
      <w:tr w:rsidR="009D46B2">
        <w:tc>
          <w:tcPr>
            <w:tcW w:w="348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Referencia</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máximo</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obtenido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Observaciones</w:t>
            </w:r>
          </w:p>
        </w:tc>
      </w:tr>
      <w:tr w:rsidR="009D46B2">
        <w:trPr>
          <w:trHeight w:val="320"/>
        </w:trPr>
        <w:tc>
          <w:tcPr>
            <w:tcW w:w="348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00FF1869">
              <w:rPr>
                <w:rFonts w:ascii="Arial" w:hAnsi="Arial" w:cs="Arial"/>
                <w:bCs/>
                <w:color w:val="000000"/>
                <w:sz w:val="24"/>
                <w:szCs w:val="24"/>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9D46B2" w:rsidRPr="00FF1869" w:rsidRDefault="00AC3974">
            <w:pPr>
              <w:pStyle w:val="Continuarlista"/>
              <w:ind w:left="0"/>
              <w:rPr>
                <w:rFonts w:ascii="Arial" w:hAnsi="Arial" w:cs="Arial"/>
                <w:bCs/>
                <w:color w:val="000000"/>
                <w:sz w:val="24"/>
                <w:szCs w:val="24"/>
              </w:rPr>
            </w:pPr>
            <w:r w:rsidRPr="00FF1869">
              <w:rPr>
                <w:rFonts w:ascii="Arial" w:hAnsi="Arial" w:cs="Arial"/>
                <w:bCs/>
                <w:color w:val="000000"/>
                <w:sz w:val="24"/>
                <w:szCs w:val="24"/>
              </w:rPr>
              <w:t>0</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48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 relacionados directamente con dicha propuesta de trabajo</w:t>
            </w:r>
            <w:r w:rsidR="00FF1869">
              <w:rPr>
                <w:rFonts w:ascii="Arial" w:hAnsi="Arial" w:cs="Arial"/>
                <w:bCs/>
                <w:color w:val="000000"/>
                <w:sz w:val="24"/>
                <w:szCs w:val="24"/>
              </w:rPr>
              <w:t>.</w:t>
            </w:r>
            <w:r>
              <w:rPr>
                <w:rFonts w:ascii="Arial" w:hAnsi="Arial" w:cs="Arial"/>
                <w:bCs/>
                <w:color w:val="000000"/>
                <w:sz w:val="24"/>
                <w:szCs w:val="24"/>
              </w:rPr>
              <w:t xml:space="preserve"> </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sidRPr="00FF1869">
              <w:rPr>
                <w:rFonts w:ascii="Arial" w:hAnsi="Arial" w:cs="Arial"/>
                <w:bCs/>
                <w:color w:val="000000"/>
                <w:sz w:val="24"/>
                <w:szCs w:val="24"/>
              </w:rPr>
              <w:t>3</w:t>
            </w:r>
            <w:r w:rsidR="008B04A8" w:rsidRPr="00FF1869">
              <w:rPr>
                <w:rFonts w:ascii="Arial" w:hAnsi="Arial" w:cs="Arial"/>
                <w:bCs/>
                <w:color w:val="000000"/>
                <w:sz w:val="24"/>
                <w:szCs w:val="24"/>
              </w:rPr>
              <w:t xml:space="preserve"> </w:t>
            </w:r>
            <w:r>
              <w:rPr>
                <w:rFonts w:ascii="Arial" w:hAnsi="Arial" w:cs="Arial"/>
                <w:bCs/>
                <w:i/>
                <w:color w:val="000000"/>
                <w:sz w:val="22"/>
                <w:szCs w:val="24"/>
              </w:rPr>
              <w:t>(0,5 puntos por servicio correctamente identificado)</w:t>
            </w:r>
            <w:r w:rsidR="00FF1869">
              <w:rPr>
                <w:rFonts w:ascii="Arial" w:hAnsi="Arial" w:cs="Arial"/>
                <w:bCs/>
                <w:i/>
                <w:color w:val="000000"/>
                <w:sz w:val="22"/>
                <w:szCs w:val="24"/>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48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 xml:space="preserve">Identifica los 2 servicios que considera más importantes en relación a la propuesta de trabajo, fundamentando </w:t>
            </w:r>
            <w:r>
              <w:rPr>
                <w:rFonts w:ascii="Arial" w:hAnsi="Arial" w:cs="Arial"/>
                <w:bCs/>
                <w:color w:val="000000"/>
                <w:sz w:val="24"/>
                <w:szCs w:val="24"/>
              </w:rPr>
              <w:lastRenderedPageBreak/>
              <w:t>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w:t>
            </w:r>
            <w:r w:rsidR="00FF1869">
              <w:rPr>
                <w:rFonts w:ascii="Arial" w:hAnsi="Arial" w:cs="Arial"/>
                <w:bCs/>
                <w:color w:val="000000"/>
                <w:sz w:val="24"/>
                <w:szCs w:val="24"/>
              </w:rPr>
              <w:t>.</w:t>
            </w:r>
            <w:r>
              <w:rPr>
                <w:rFonts w:ascii="Arial" w:hAnsi="Arial" w:cs="Arial"/>
                <w:bCs/>
                <w:color w:val="000000"/>
                <w:sz w:val="24"/>
                <w:szCs w:val="24"/>
              </w:rPr>
              <w:t xml:space="preserve"> </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sidRPr="00FF1869">
              <w:rPr>
                <w:rFonts w:ascii="Arial" w:hAnsi="Arial" w:cs="Arial"/>
                <w:bCs/>
                <w:color w:val="000000"/>
                <w:sz w:val="24"/>
                <w:szCs w:val="24"/>
              </w:rPr>
              <w:lastRenderedPageBreak/>
              <w:t>4</w:t>
            </w:r>
            <w:r w:rsidR="008B04A8" w:rsidRPr="00FF1869">
              <w:rPr>
                <w:rFonts w:ascii="Arial" w:hAnsi="Arial" w:cs="Arial"/>
                <w:bCs/>
                <w:color w:val="000000"/>
                <w:sz w:val="24"/>
                <w:szCs w:val="24"/>
              </w:rPr>
              <w:t xml:space="preserve"> </w:t>
            </w:r>
            <w:r>
              <w:rPr>
                <w:rFonts w:ascii="Arial" w:hAnsi="Arial" w:cs="Arial"/>
                <w:bCs/>
                <w:i/>
                <w:color w:val="000000"/>
                <w:sz w:val="22"/>
                <w:szCs w:val="24"/>
              </w:rPr>
              <w:t>(2</w:t>
            </w:r>
            <w:r w:rsidR="00FF1869">
              <w:rPr>
                <w:rFonts w:ascii="Arial" w:hAnsi="Arial" w:cs="Arial"/>
                <w:bCs/>
                <w:i/>
                <w:color w:val="000000"/>
                <w:sz w:val="22"/>
                <w:szCs w:val="24"/>
              </w:rPr>
              <w:t xml:space="preserve"> </w:t>
            </w:r>
            <w:r>
              <w:rPr>
                <w:rFonts w:ascii="Arial" w:hAnsi="Arial" w:cs="Arial"/>
                <w:bCs/>
                <w:i/>
                <w:color w:val="000000"/>
                <w:sz w:val="22"/>
                <w:szCs w:val="24"/>
              </w:rPr>
              <w:t>puntos por la argumentación correcta de cada uno de los servicios identificados como más relevantes)</w:t>
            </w:r>
            <w:r w:rsidR="00FF1869">
              <w:rPr>
                <w:rFonts w:ascii="Arial" w:hAnsi="Arial" w:cs="Arial"/>
                <w:bCs/>
                <w:i/>
                <w:color w:val="000000"/>
                <w:sz w:val="22"/>
                <w:szCs w:val="24"/>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320"/>
        </w:trPr>
        <w:tc>
          <w:tcPr>
            <w:tcW w:w="348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r w:rsidR="00FF1869">
              <w:rPr>
                <w:rFonts w:ascii="Arial" w:hAnsi="Arial" w:cs="Arial"/>
                <w:bCs/>
                <w:i/>
                <w:color w:val="000000"/>
                <w:sz w:val="24"/>
                <w:szCs w:val="24"/>
              </w:rPr>
              <w:t>.</w:t>
            </w:r>
          </w:p>
        </w:tc>
        <w:tc>
          <w:tcPr>
            <w:tcW w:w="264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7</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r w:rsidR="009D46B2">
        <w:trPr>
          <w:trHeight w:val="320"/>
        </w:trPr>
        <w:tc>
          <w:tcPr>
            <w:tcW w:w="9400" w:type="dxa"/>
            <w:gridSpan w:val="4"/>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vertAlign w:val="superscript"/>
              </w:rPr>
            </w:pPr>
            <w:r>
              <w:rPr>
                <w:rFonts w:ascii="Arial" w:hAnsi="Arial" w:cs="Arial"/>
                <w:bCs/>
                <w:color w:val="000000"/>
                <w:szCs w:val="24"/>
                <w:vertAlign w:val="superscript"/>
              </w:rPr>
              <w:t>2</w:t>
            </w:r>
            <w:r>
              <w:rPr>
                <w:rFonts w:ascii="Arial" w:hAnsi="Arial" w:cs="Arial"/>
                <w:bCs/>
                <w:color w:val="000000"/>
                <w:szCs w:val="24"/>
              </w:rPr>
              <w:t xml:space="preserve"> La fundamentación podrá estar basada en argumentos tales como similitud de objetivos, proximidad territorial, servicios brindados a niños y niñas, entre otros que justifiquen su relevancia. </w:t>
            </w:r>
          </w:p>
        </w:tc>
      </w:tr>
    </w:tbl>
    <w:p w:rsidR="009D46B2" w:rsidRDefault="009D46B2">
      <w:pPr>
        <w:pStyle w:val="Textoindependiente"/>
        <w:jc w:val="left"/>
        <w:rPr>
          <w:rFonts w:ascii="Arial" w:hAnsi="Arial" w:cs="Arial"/>
          <w:b w:val="0"/>
          <w:bCs/>
          <w:sz w:val="28"/>
          <w:szCs w:val="32"/>
        </w:rPr>
      </w:pPr>
    </w:p>
    <w:p w:rsidR="009D46B2" w:rsidRPr="00FF1869" w:rsidRDefault="00AC3974" w:rsidP="00FF1869">
      <w:pPr>
        <w:pStyle w:val="Textoindependiente"/>
        <w:rPr>
          <w:rFonts w:ascii="Arial" w:hAnsi="Arial" w:cs="Arial"/>
          <w:bCs/>
          <w:szCs w:val="24"/>
        </w:rPr>
      </w:pPr>
      <w:r w:rsidRPr="00FF1869">
        <w:rPr>
          <w:rFonts w:ascii="Arial" w:hAnsi="Arial" w:cs="Arial"/>
          <w:bCs/>
          <w:szCs w:val="24"/>
        </w:rPr>
        <w:t>Descripción de características de la red interinstitucional zonal: composición y objetivos de trabajo</w:t>
      </w:r>
    </w:p>
    <w:p w:rsidR="009D46B2" w:rsidRDefault="009D46B2">
      <w:pPr>
        <w:pStyle w:val="Textoindependiente"/>
        <w:jc w:val="left"/>
        <w:rPr>
          <w:rFonts w:ascii="Arial" w:hAnsi="Arial" w:cs="Arial"/>
          <w:b w:val="0"/>
          <w:bCs/>
          <w:szCs w:val="24"/>
        </w:rPr>
      </w:pPr>
    </w:p>
    <w:tbl>
      <w:tblPr>
        <w:tblW w:w="9401" w:type="dxa"/>
        <w:tblLook w:val="04A0" w:firstRow="1" w:lastRow="0" w:firstColumn="1" w:lastColumn="0" w:noHBand="0" w:noVBand="1"/>
      </w:tblPr>
      <w:tblGrid>
        <w:gridCol w:w="4439"/>
        <w:gridCol w:w="1460"/>
        <w:gridCol w:w="1565"/>
        <w:gridCol w:w="1937"/>
      </w:tblGrid>
      <w:tr w:rsidR="009D46B2">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Referencia</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máximo</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obtenido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Observaciones</w:t>
            </w:r>
          </w:p>
        </w:tc>
      </w:tr>
      <w:tr w:rsidR="009D46B2">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 o no se corresponde con la zona de influencia</w:t>
            </w:r>
            <w:r w:rsidR="00FF1869">
              <w:rPr>
                <w:rFonts w:ascii="Arial" w:hAnsi="Arial" w:cs="Arial"/>
                <w:bCs/>
                <w:color w:val="000000"/>
                <w:sz w:val="24"/>
                <w:szCs w:val="24"/>
              </w:rPr>
              <w:t>.</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Se define composición de red</w:t>
            </w:r>
            <w:r w:rsidR="00FF1869">
              <w:rPr>
                <w:rFonts w:ascii="Arial" w:hAnsi="Arial" w:cs="Arial"/>
                <w:bCs/>
                <w:color w:val="000000"/>
                <w:sz w:val="24"/>
                <w:szCs w:val="24"/>
              </w:rPr>
              <w:t>.</w:t>
            </w:r>
            <w:r>
              <w:rPr>
                <w:rFonts w:ascii="Arial" w:hAnsi="Arial" w:cs="Arial"/>
                <w:bCs/>
                <w:color w:val="000000"/>
                <w:sz w:val="24"/>
                <w:szCs w:val="24"/>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 correspondientes a la zona de influencia</w:t>
            </w:r>
            <w:r w:rsidR="00FF1869">
              <w:rPr>
                <w:rFonts w:ascii="Arial" w:hAnsi="Arial" w:cs="Arial"/>
                <w:bCs/>
                <w:color w:val="000000"/>
                <w:sz w:val="24"/>
                <w:szCs w:val="24"/>
              </w:rPr>
              <w:t>.</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bl>
    <w:p w:rsidR="009D46B2" w:rsidRDefault="009D46B2">
      <w:pPr>
        <w:pStyle w:val="Continuarlista"/>
        <w:ind w:left="0"/>
        <w:rPr>
          <w:rFonts w:ascii="Arial" w:hAnsi="Arial" w:cs="Arial"/>
          <w:bCs/>
          <w:color w:val="000000"/>
          <w:sz w:val="24"/>
          <w:szCs w:val="24"/>
        </w:rPr>
      </w:pPr>
    </w:p>
    <w:p w:rsidR="009D46B2" w:rsidRPr="00FF1869" w:rsidRDefault="00AC3974" w:rsidP="00FF1869">
      <w:pPr>
        <w:pStyle w:val="Textoindependiente"/>
        <w:rPr>
          <w:rFonts w:ascii="Arial" w:hAnsi="Arial" w:cs="Arial"/>
          <w:bCs/>
          <w:sz w:val="28"/>
          <w:szCs w:val="32"/>
        </w:rPr>
      </w:pPr>
      <w:r w:rsidRPr="00FF1869">
        <w:rPr>
          <w:rFonts w:ascii="Arial" w:hAnsi="Arial" w:cs="Arial"/>
          <w:bCs/>
          <w:sz w:val="28"/>
          <w:szCs w:val="32"/>
        </w:rPr>
        <w:t>Datos cuantitativos de la población según fuente</w:t>
      </w:r>
    </w:p>
    <w:p w:rsidR="009D46B2" w:rsidRDefault="00AC3974">
      <w:pPr>
        <w:pStyle w:val="Textoindependiente"/>
        <w:jc w:val="both"/>
        <w:rPr>
          <w:rFonts w:ascii="Arial" w:hAnsi="Arial" w:cs="Arial"/>
          <w:b w:val="0"/>
          <w:bCs/>
          <w:szCs w:val="32"/>
        </w:rPr>
      </w:pPr>
      <w:r>
        <w:rPr>
          <w:rFonts w:ascii="Arial" w:hAnsi="Arial" w:cs="Arial"/>
          <w:b w:val="0"/>
          <w:bCs/>
          <w:szCs w:val="32"/>
        </w:rPr>
        <w:t>En este aspecto se espera que se avance sobre el diagnóstico de la zona de influencia usando indicadores cuantitativos que describan características claves de la comunidad.</w:t>
      </w:r>
    </w:p>
    <w:p w:rsidR="009D46B2" w:rsidRDefault="00AC3974">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9D46B2" w:rsidRDefault="009D46B2">
      <w:pPr>
        <w:pStyle w:val="Textoindependiente"/>
        <w:jc w:val="left"/>
        <w:rPr>
          <w:rFonts w:ascii="Arial" w:hAnsi="Arial" w:cs="Arial"/>
          <w:b w:val="0"/>
          <w:bCs/>
          <w:szCs w:val="24"/>
        </w:rPr>
      </w:pPr>
    </w:p>
    <w:tbl>
      <w:tblPr>
        <w:tblW w:w="9401" w:type="dxa"/>
        <w:tblLook w:val="04A0" w:firstRow="1" w:lastRow="0" w:firstColumn="1" w:lastColumn="0" w:noHBand="0" w:noVBand="1"/>
      </w:tblPr>
      <w:tblGrid>
        <w:gridCol w:w="4208"/>
        <w:gridCol w:w="1719"/>
        <w:gridCol w:w="1461"/>
        <w:gridCol w:w="2013"/>
      </w:tblGrid>
      <w:tr w:rsidR="009D46B2">
        <w:tc>
          <w:tcPr>
            <w:tcW w:w="420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Referencia</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máximo</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obtenido</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Observaciones</w:t>
            </w:r>
          </w:p>
        </w:tc>
      </w:tr>
      <w:tr w:rsidR="009D46B2">
        <w:tc>
          <w:tcPr>
            <w:tcW w:w="420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0,5 punto por cada indicador de cada dimensión</w:t>
            </w:r>
            <w:r>
              <w:rPr>
                <w:rFonts w:ascii="Arial" w:hAnsi="Arial" w:cs="Arial"/>
                <w:bCs/>
                <w:color w:val="000000"/>
                <w:sz w:val="24"/>
                <w:szCs w:val="24"/>
                <w:vertAlign w:val="superscript"/>
              </w:rPr>
              <w:t>3</w:t>
            </w:r>
            <w:r>
              <w:rPr>
                <w:rFonts w:ascii="Arial" w:hAnsi="Arial" w:cs="Arial"/>
                <w:bCs/>
                <w:color w:val="000000"/>
                <w:sz w:val="24"/>
                <w:szCs w:val="24"/>
              </w:rPr>
              <w:t xml:space="preserve"> sobre los que se brinden datos cuantitativos y se citen fuentes adecuadas y actualizadas </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4</w:t>
            </w:r>
            <w:r w:rsidR="00FF1869">
              <w:rPr>
                <w:rFonts w:ascii="Arial" w:hAnsi="Arial" w:cs="Arial"/>
                <w:bCs/>
                <w:color w:val="000000"/>
                <w:sz w:val="24"/>
                <w:szCs w:val="24"/>
              </w:rPr>
              <w:t xml:space="preserve"> </w:t>
            </w:r>
            <w:r>
              <w:rPr>
                <w:rFonts w:ascii="Arial" w:hAnsi="Arial" w:cs="Arial"/>
                <w:bCs/>
                <w:color w:val="000000"/>
                <w:sz w:val="22"/>
                <w:szCs w:val="24"/>
              </w:rPr>
              <w:t>(máx. 1 punto por dimensión)</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c>
          <w:tcPr>
            <w:tcW w:w="420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719"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r w:rsidR="009D46B2">
        <w:tc>
          <w:tcPr>
            <w:tcW w:w="9400" w:type="dxa"/>
            <w:gridSpan w:val="4"/>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Cs w:val="24"/>
                <w:vertAlign w:val="superscript"/>
              </w:rPr>
              <w:t>3</w:t>
            </w:r>
            <w:r>
              <w:rPr>
                <w:rFonts w:ascii="Arial" w:hAnsi="Arial" w:cs="Arial"/>
                <w:bCs/>
                <w:color w:val="000000"/>
                <w:szCs w:val="24"/>
                <w:u w:val="single"/>
              </w:rPr>
              <w:t>Dimensiones a considerar</w:t>
            </w:r>
            <w:r>
              <w:rPr>
                <w:rFonts w:ascii="Arial" w:hAnsi="Arial" w:cs="Arial"/>
                <w:bCs/>
                <w:color w:val="000000"/>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tc>
      </w:tr>
    </w:tbl>
    <w:p w:rsidR="009D46B2" w:rsidRDefault="009D46B2">
      <w:pPr>
        <w:pStyle w:val="Textoindependiente"/>
        <w:jc w:val="left"/>
        <w:rPr>
          <w:rFonts w:ascii="Arial" w:hAnsi="Arial" w:cs="Arial"/>
          <w:b w:val="0"/>
          <w:bCs/>
          <w:szCs w:val="24"/>
        </w:rPr>
      </w:pPr>
    </w:p>
    <w:p w:rsidR="009D46B2" w:rsidRPr="00FF1869" w:rsidRDefault="00AC3974" w:rsidP="00FF1869">
      <w:pPr>
        <w:pStyle w:val="Textoindependiente"/>
        <w:rPr>
          <w:rFonts w:ascii="Arial" w:hAnsi="Arial" w:cs="Arial"/>
          <w:bCs/>
          <w:sz w:val="28"/>
          <w:szCs w:val="32"/>
        </w:rPr>
      </w:pPr>
      <w:r w:rsidRPr="00FF1869">
        <w:rPr>
          <w:rFonts w:ascii="Arial" w:hAnsi="Arial" w:cs="Arial"/>
          <w:bCs/>
          <w:sz w:val="28"/>
          <w:szCs w:val="32"/>
        </w:rPr>
        <w:t>Análisis cualitativo general de la zona</w:t>
      </w:r>
    </w:p>
    <w:p w:rsidR="009D46B2" w:rsidRDefault="00AC3974">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descripción cualitativa que sintetice lo observado en los aspectos precedentes, pero a su vez</w:t>
      </w:r>
      <w:r w:rsidR="00FF1869">
        <w:rPr>
          <w:rFonts w:ascii="Arial" w:hAnsi="Arial" w:cs="Arial"/>
          <w:b w:val="0"/>
          <w:bCs/>
          <w:color w:val="000000"/>
          <w:szCs w:val="24"/>
        </w:rPr>
        <w:t xml:space="preserve">, </w:t>
      </w:r>
      <w:r>
        <w:rPr>
          <w:rFonts w:ascii="Arial" w:hAnsi="Arial" w:cs="Arial"/>
          <w:b w:val="0"/>
          <w:bCs/>
          <w:color w:val="000000"/>
          <w:szCs w:val="24"/>
        </w:rPr>
        <w:t xml:space="preserve">que incorpore </w:t>
      </w:r>
      <w:r>
        <w:rPr>
          <w:rFonts w:ascii="Arial" w:hAnsi="Arial" w:cs="Arial"/>
          <w:b w:val="0"/>
          <w:bCs/>
          <w:color w:val="000000"/>
          <w:szCs w:val="24"/>
        </w:rPr>
        <w:lastRenderedPageBreak/>
        <w:t>otras dimensiones, por ejemplo: sanitarias, habitacionales, conectividad, apoyo de programas sociales, acceso a servicios, a la cultura, a espacios públicos, a espacios de recreación y deportivos y/u otras dimensiones que se entiendan pertinentes.</w:t>
      </w:r>
    </w:p>
    <w:p w:rsidR="009D46B2" w:rsidRDefault="009D46B2">
      <w:pPr>
        <w:pStyle w:val="Textoindependiente"/>
        <w:jc w:val="left"/>
        <w:rPr>
          <w:rFonts w:ascii="Arial" w:hAnsi="Arial" w:cs="Arial"/>
          <w:b w:val="0"/>
          <w:bCs/>
          <w:szCs w:val="24"/>
        </w:rPr>
      </w:pPr>
    </w:p>
    <w:tbl>
      <w:tblPr>
        <w:tblW w:w="9401" w:type="dxa"/>
        <w:tblLook w:val="04A0" w:firstRow="1" w:lastRow="0" w:firstColumn="1" w:lastColumn="0" w:noHBand="0" w:noVBand="1"/>
      </w:tblPr>
      <w:tblGrid>
        <w:gridCol w:w="4798"/>
        <w:gridCol w:w="1280"/>
        <w:gridCol w:w="1386"/>
        <w:gridCol w:w="1937"/>
      </w:tblGrid>
      <w:tr w:rsidR="009D46B2">
        <w:tc>
          <w:tcPr>
            <w:tcW w:w="47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Referencia</w:t>
            </w:r>
          </w:p>
        </w:tc>
        <w:tc>
          <w:tcPr>
            <w:tcW w:w="128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máximo</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Puntaje obtenido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color w:val="000000"/>
                <w:sz w:val="24"/>
                <w:szCs w:val="24"/>
              </w:rPr>
            </w:pPr>
            <w:r>
              <w:rPr>
                <w:rFonts w:ascii="Arial" w:hAnsi="Arial" w:cs="Arial"/>
                <w:b/>
                <w:bCs/>
                <w:color w:val="000000"/>
                <w:sz w:val="24"/>
                <w:szCs w:val="24"/>
              </w:rPr>
              <w:t>Observaciones</w:t>
            </w:r>
          </w:p>
        </w:tc>
      </w:tr>
      <w:tr w:rsidR="009D46B2">
        <w:trPr>
          <w:trHeight w:val="20"/>
        </w:trPr>
        <w:tc>
          <w:tcPr>
            <w:tcW w:w="47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r w:rsidR="00FF1869">
              <w:rPr>
                <w:rFonts w:ascii="Arial" w:hAnsi="Arial" w:cs="Arial"/>
                <w:bCs/>
                <w:color w:val="000000"/>
                <w:sz w:val="24"/>
                <w:szCs w:val="24"/>
              </w:rPr>
              <w:t>.</w:t>
            </w:r>
          </w:p>
        </w:tc>
        <w:tc>
          <w:tcPr>
            <w:tcW w:w="128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20"/>
        </w:trPr>
        <w:tc>
          <w:tcPr>
            <w:tcW w:w="47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r w:rsidR="00FF1869">
              <w:rPr>
                <w:rFonts w:ascii="Arial" w:hAnsi="Arial" w:cs="Arial"/>
                <w:bCs/>
                <w:color w:val="000000"/>
                <w:sz w:val="24"/>
                <w:szCs w:val="24"/>
              </w:rPr>
              <w:t>.</w:t>
            </w:r>
          </w:p>
        </w:tc>
        <w:tc>
          <w:tcPr>
            <w:tcW w:w="128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color w:val="000000"/>
                <w:sz w:val="24"/>
                <w:szCs w:val="24"/>
              </w:rPr>
            </w:pPr>
          </w:p>
        </w:tc>
      </w:tr>
      <w:tr w:rsidR="009D46B2">
        <w:trPr>
          <w:trHeight w:val="20"/>
        </w:trPr>
        <w:tc>
          <w:tcPr>
            <w:tcW w:w="4797"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280"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10</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jc w:val="left"/>
        <w:rPr>
          <w:rFonts w:ascii="Arial" w:hAnsi="Arial" w:cs="Arial"/>
          <w:b w:val="0"/>
          <w:bCs/>
          <w:szCs w:val="24"/>
        </w:rPr>
      </w:pPr>
    </w:p>
    <w:p w:rsidR="009D46B2" w:rsidRDefault="009D46B2">
      <w:pPr>
        <w:pStyle w:val="Textoindependiente"/>
        <w:jc w:val="left"/>
        <w:rPr>
          <w:rFonts w:ascii="Arial" w:hAnsi="Arial" w:cs="Arial"/>
          <w:b w:val="0"/>
          <w:bCs/>
          <w:szCs w:val="24"/>
        </w:rPr>
      </w:pPr>
    </w:p>
    <w:p w:rsidR="009D46B2" w:rsidRPr="00FF1869" w:rsidRDefault="00FF1869" w:rsidP="00061333">
      <w:pPr>
        <w:pStyle w:val="Textoindependiente"/>
        <w:numPr>
          <w:ilvl w:val="0"/>
          <w:numId w:val="5"/>
        </w:numPr>
        <w:jc w:val="left"/>
        <w:rPr>
          <w:rFonts w:ascii="Arial" w:hAnsi="Arial" w:cs="Arial"/>
          <w:b w:val="0"/>
          <w:bCs/>
          <w:szCs w:val="24"/>
        </w:rPr>
      </w:pPr>
      <w:r w:rsidRPr="00FF1869">
        <w:rPr>
          <w:rFonts w:ascii="Arial" w:hAnsi="Arial" w:cs="Arial"/>
          <w:bCs/>
          <w:szCs w:val="24"/>
        </w:rPr>
        <w:t>PROPUESTA DE TRABAJO</w:t>
      </w:r>
      <w:r w:rsidR="00061333" w:rsidRPr="00FF1869">
        <w:rPr>
          <w:rFonts w:ascii="Arial" w:hAnsi="Arial" w:cs="Arial"/>
          <w:b w:val="0"/>
          <w:bCs/>
          <w:szCs w:val="24"/>
        </w:rPr>
        <w:t>.</w:t>
      </w:r>
    </w:p>
    <w:p w:rsidR="009D46B2" w:rsidRPr="00FF1869" w:rsidRDefault="00AC3974" w:rsidP="00FF1869">
      <w:pPr>
        <w:pStyle w:val="Textoindependiente"/>
        <w:spacing w:before="120"/>
        <w:rPr>
          <w:rFonts w:ascii="Arial" w:hAnsi="Arial" w:cs="Arial"/>
          <w:bCs/>
          <w:szCs w:val="24"/>
        </w:rPr>
      </w:pPr>
      <w:r w:rsidRPr="00FF1869">
        <w:rPr>
          <w:rFonts w:ascii="Arial" w:hAnsi="Arial" w:cs="Arial"/>
          <w:bCs/>
          <w:szCs w:val="24"/>
        </w:rPr>
        <w:t>Nota de motivación de la entidad en relación al llamado para gestión de un Centro PI</w:t>
      </w:r>
    </w:p>
    <w:p w:rsidR="009D46B2" w:rsidRDefault="009D46B2">
      <w:pPr>
        <w:pStyle w:val="Textoindependiente"/>
        <w:jc w:val="left"/>
        <w:rPr>
          <w:rFonts w:ascii="Arial" w:hAnsi="Arial" w:cs="Arial"/>
          <w:b w:val="0"/>
          <w:bCs/>
          <w:szCs w:val="24"/>
        </w:rPr>
      </w:pPr>
    </w:p>
    <w:tbl>
      <w:tblPr>
        <w:tblW w:w="9401" w:type="dxa"/>
        <w:tblLook w:val="04A0" w:firstRow="1" w:lastRow="0" w:firstColumn="1" w:lastColumn="0" w:noHBand="0" w:noVBand="1"/>
      </w:tblPr>
      <w:tblGrid>
        <w:gridCol w:w="4551"/>
        <w:gridCol w:w="1404"/>
        <w:gridCol w:w="1509"/>
        <w:gridCol w:w="1937"/>
      </w:tblGrid>
      <w:tr w:rsidR="009D46B2">
        <w:tc>
          <w:tcPr>
            <w:tcW w:w="455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szCs w:val="24"/>
              </w:rPr>
              <w:t>Referencia</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color w:val="000000"/>
                <w:szCs w:val="24"/>
              </w:rPr>
              <w:t>Puntaje máximo</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szCs w:val="24"/>
              </w:rPr>
            </w:pPr>
            <w:r>
              <w:rPr>
                <w:rFonts w:ascii="Arial" w:hAnsi="Arial" w:cs="Arial"/>
                <w:b/>
                <w:bCs/>
                <w:color w:val="000000"/>
                <w:sz w:val="24"/>
                <w:szCs w:val="24"/>
              </w:rPr>
              <w:t>Puntaje obtenido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szCs w:val="24"/>
              </w:rPr>
              <w:t>Observaciones</w:t>
            </w:r>
          </w:p>
        </w:tc>
      </w:tr>
      <w:tr w:rsidR="009D46B2">
        <w:tc>
          <w:tcPr>
            <w:tcW w:w="455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 w:val="32"/>
                <w:szCs w:val="32"/>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 w:val="32"/>
                <w:szCs w:val="32"/>
              </w:rPr>
            </w:pPr>
          </w:p>
        </w:tc>
      </w:tr>
      <w:tr w:rsidR="009D46B2">
        <w:tc>
          <w:tcPr>
            <w:tcW w:w="455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 w:val="0"/>
                <w:bCs/>
                <w:i/>
                <w:szCs w:val="24"/>
              </w:rPr>
            </w:pPr>
            <w:r>
              <w:rPr>
                <w:rFonts w:ascii="Arial" w:hAnsi="Arial" w:cs="Arial"/>
                <w:b w:val="0"/>
                <w:bCs/>
                <w:szCs w:val="24"/>
              </w:rPr>
              <w:t>Presenta motivación referida a niños y niñas, a situación de las familias y de la comunidad.</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 w:val="32"/>
                <w:szCs w:val="32"/>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 w:val="32"/>
                <w:szCs w:val="32"/>
              </w:rPr>
            </w:pPr>
          </w:p>
        </w:tc>
      </w:tr>
      <w:tr w:rsidR="009D46B2">
        <w:tc>
          <w:tcPr>
            <w:tcW w:w="4550"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6</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jc w:val="left"/>
        <w:rPr>
          <w:rFonts w:ascii="Arial" w:hAnsi="Arial" w:cs="Arial"/>
          <w:b w:val="0"/>
          <w:bCs/>
          <w:sz w:val="32"/>
          <w:szCs w:val="32"/>
          <w:u w:val="single"/>
        </w:rPr>
      </w:pPr>
    </w:p>
    <w:p w:rsidR="009D46B2" w:rsidRPr="00FF1869" w:rsidRDefault="00AC3974" w:rsidP="00FF1869">
      <w:pPr>
        <w:pStyle w:val="Textoindependiente"/>
        <w:rPr>
          <w:rFonts w:ascii="Arial" w:hAnsi="Arial" w:cs="Arial"/>
          <w:bCs/>
          <w:sz w:val="28"/>
          <w:szCs w:val="28"/>
        </w:rPr>
      </w:pPr>
      <w:r w:rsidRPr="00FF1869">
        <w:rPr>
          <w:rFonts w:ascii="Arial" w:hAnsi="Arial" w:cs="Arial"/>
          <w:bCs/>
          <w:sz w:val="28"/>
          <w:szCs w:val="28"/>
        </w:rPr>
        <w:t>Principales ejes de intervención planteados por la entidad desde la perspectiva de derechos</w:t>
      </w:r>
      <w:r w:rsidR="00FF1869">
        <w:rPr>
          <w:rFonts w:ascii="Arial" w:hAnsi="Arial" w:cs="Arial"/>
          <w:bCs/>
          <w:sz w:val="28"/>
          <w:szCs w:val="28"/>
        </w:rPr>
        <w:t>.</w:t>
      </w:r>
    </w:p>
    <w:p w:rsidR="009D46B2" w:rsidRDefault="009D46B2">
      <w:pPr>
        <w:pStyle w:val="Textoindependiente"/>
        <w:jc w:val="left"/>
        <w:rPr>
          <w:rFonts w:ascii="Arial" w:hAnsi="Arial" w:cs="Arial"/>
          <w:b w:val="0"/>
          <w:bCs/>
          <w:sz w:val="28"/>
          <w:szCs w:val="28"/>
        </w:rPr>
      </w:pPr>
    </w:p>
    <w:tbl>
      <w:tblPr>
        <w:tblW w:w="9401" w:type="dxa"/>
        <w:tblLook w:val="04A0" w:firstRow="1" w:lastRow="0" w:firstColumn="1" w:lastColumn="0" w:noHBand="0" w:noVBand="1"/>
      </w:tblPr>
      <w:tblGrid>
        <w:gridCol w:w="4535"/>
        <w:gridCol w:w="1417"/>
        <w:gridCol w:w="1512"/>
        <w:gridCol w:w="1937"/>
      </w:tblGrid>
      <w:tr w:rsidR="009D46B2">
        <w:tc>
          <w:tcPr>
            <w:tcW w:w="4534"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left"/>
              <w:rPr>
                <w:rFonts w:ascii="Arial" w:hAnsi="Arial" w:cs="Arial"/>
                <w:bCs/>
                <w:szCs w:val="24"/>
              </w:rPr>
            </w:pPr>
            <w:r>
              <w:rPr>
                <w:rFonts w:ascii="Arial" w:hAnsi="Arial" w:cs="Arial"/>
                <w:bCs/>
                <w:szCs w:val="24"/>
              </w:rPr>
              <w:t>Referencia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szCs w:val="24"/>
              </w:rPr>
              <w:t>Puntaje máximo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color w:val="000000"/>
                <w:szCs w:val="24"/>
              </w:rPr>
              <w:t>Puntaje obtenido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Cs/>
                <w:szCs w:val="24"/>
              </w:rPr>
            </w:pPr>
            <w:r>
              <w:rPr>
                <w:rFonts w:ascii="Arial" w:hAnsi="Arial" w:cs="Arial"/>
                <w:bCs/>
                <w:szCs w:val="24"/>
              </w:rPr>
              <w:t>Observaciones</w:t>
            </w:r>
          </w:p>
        </w:tc>
      </w:tr>
      <w:tr w:rsidR="009D46B2">
        <w:tc>
          <w:tcPr>
            <w:tcW w:w="4534"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Pr>
                <w:rFonts w:ascii="Arial" w:hAnsi="Arial" w:cs="Arial"/>
                <w:b w:val="0"/>
                <w:bCs/>
                <w:i/>
                <w:szCs w:val="24"/>
              </w:rPr>
              <w:t>(niña/o, familia y comunidad)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 w:val="0"/>
                <w:bCs/>
                <w:szCs w:val="24"/>
              </w:rPr>
            </w:pPr>
            <w:r>
              <w:rPr>
                <w:rFonts w:ascii="Arial" w:hAnsi="Arial" w:cs="Arial"/>
                <w:b w:val="0"/>
                <w:bCs/>
                <w:szCs w:val="24"/>
              </w:rPr>
              <w:t>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r>
      <w:tr w:rsidR="009D46B2">
        <w:tc>
          <w:tcPr>
            <w:tcW w:w="4534"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 w:val="0"/>
                <w:bCs/>
                <w:szCs w:val="24"/>
              </w:rPr>
            </w:pPr>
            <w:r>
              <w:rPr>
                <w:rFonts w:ascii="Arial" w:hAnsi="Arial" w:cs="Arial"/>
                <w:b w:val="0"/>
                <w:bCs/>
                <w:szCs w:val="24"/>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r>
      <w:tr w:rsidR="009D46B2">
        <w:tc>
          <w:tcPr>
            <w:tcW w:w="4534" w:type="dxa"/>
            <w:tcBorders>
              <w:top w:val="single" w:sz="4" w:space="0" w:color="000000"/>
              <w:left w:val="single" w:sz="4" w:space="0" w:color="000000"/>
              <w:bottom w:val="single" w:sz="4" w:space="0" w:color="000000"/>
              <w:right w:val="single" w:sz="4" w:space="0" w:color="000000"/>
            </w:tcBorders>
          </w:tcPr>
          <w:p w:rsidR="009D46B2" w:rsidRDefault="00AC3974">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9D46B2" w:rsidRDefault="00AC3974">
            <w:pPr>
              <w:pStyle w:val="Textoindependiente"/>
              <w:jc w:val="left"/>
              <w:rPr>
                <w:rFonts w:ascii="Arial" w:hAnsi="Arial" w:cs="Arial"/>
                <w:b w:val="0"/>
                <w:bCs/>
                <w:szCs w:val="24"/>
              </w:rPr>
            </w:pPr>
            <w:r>
              <w:rPr>
                <w:rFonts w:ascii="Arial" w:hAnsi="Arial" w:cs="Arial"/>
                <w:b w:val="0"/>
                <w:bCs/>
                <w:i/>
                <w:szCs w:val="24"/>
              </w:rPr>
              <w:t xml:space="preserve">Se valorará especialmente la argumentación de la pertinencia de la </w:t>
            </w:r>
            <w:r>
              <w:rPr>
                <w:rFonts w:ascii="Arial" w:hAnsi="Arial" w:cs="Arial"/>
                <w:b w:val="0"/>
                <w:bCs/>
                <w:i/>
                <w:szCs w:val="24"/>
              </w:rPr>
              <w:lastRenderedPageBreak/>
              <w:t xml:space="preserve">priorización de acuerdo al diagnóstico presentado y la coherencia entre las líneas de intervención y el objetivo seleccionando.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Textoindependiente"/>
              <w:jc w:val="left"/>
              <w:rPr>
                <w:rFonts w:ascii="Arial" w:hAnsi="Arial" w:cs="Arial"/>
                <w:b w:val="0"/>
                <w:bCs/>
                <w:szCs w:val="24"/>
              </w:rPr>
            </w:pPr>
            <w:r>
              <w:rPr>
                <w:rFonts w:ascii="Arial" w:hAnsi="Arial" w:cs="Arial"/>
                <w:b w:val="0"/>
                <w:bCs/>
                <w:szCs w:val="24"/>
              </w:rPr>
              <w:lastRenderedPageBreak/>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Textoindependiente"/>
              <w:jc w:val="left"/>
              <w:rPr>
                <w:rFonts w:ascii="Arial" w:hAnsi="Arial" w:cs="Arial"/>
                <w:b w:val="0"/>
                <w:bCs/>
                <w:szCs w:val="24"/>
              </w:rPr>
            </w:pPr>
          </w:p>
        </w:tc>
      </w:tr>
      <w:tr w:rsidR="009D46B2">
        <w:tc>
          <w:tcPr>
            <w:tcW w:w="4534" w:type="dxa"/>
            <w:tcBorders>
              <w:top w:val="single" w:sz="4" w:space="0" w:color="000000"/>
              <w:left w:val="single" w:sz="4" w:space="0" w:color="000000"/>
              <w:bottom w:val="single" w:sz="4" w:space="0" w:color="000000"/>
              <w:right w:val="single" w:sz="4" w:space="0" w:color="000000"/>
            </w:tcBorders>
          </w:tcPr>
          <w:p w:rsidR="009D46B2" w:rsidRDefault="00AC3974">
            <w:pPr>
              <w:pStyle w:val="Continuarlista"/>
              <w:ind w:left="0"/>
              <w:rPr>
                <w:rFonts w:ascii="Arial" w:hAnsi="Arial" w:cs="Arial"/>
                <w:bCs/>
                <w:i/>
                <w:color w:val="000000"/>
                <w:sz w:val="24"/>
                <w:szCs w:val="24"/>
              </w:rPr>
            </w:pPr>
            <w:r>
              <w:rPr>
                <w:rFonts w:ascii="Arial" w:hAnsi="Arial" w:cs="Arial"/>
                <w:bCs/>
                <w:i/>
                <w:color w:val="000000"/>
                <w:sz w:val="24"/>
                <w:szCs w:val="24"/>
              </w:rPr>
              <w:t>Total de puntos posibles en este aspecto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AC3974">
            <w:pPr>
              <w:pStyle w:val="Continuarlista"/>
              <w:ind w:left="0"/>
              <w:rPr>
                <w:rFonts w:ascii="Arial" w:hAnsi="Arial" w:cs="Arial"/>
                <w:b/>
                <w:bCs/>
                <w:i/>
                <w:color w:val="000000"/>
                <w:sz w:val="24"/>
                <w:szCs w:val="24"/>
              </w:rPr>
            </w:pPr>
            <w:r>
              <w:rPr>
                <w:rFonts w:ascii="Arial" w:hAnsi="Arial" w:cs="Arial"/>
                <w:b/>
                <w:bCs/>
                <w:i/>
                <w:color w:val="000000"/>
                <w:sz w:val="24"/>
                <w:szCs w:val="24"/>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9D46B2" w:rsidRDefault="009D46B2">
            <w:pPr>
              <w:pStyle w:val="Continuarlista"/>
              <w:ind w:left="0"/>
              <w:rPr>
                <w:rFonts w:ascii="Arial" w:hAnsi="Arial" w:cs="Arial"/>
                <w:bCs/>
                <w:i/>
                <w:color w:val="000000"/>
                <w:sz w:val="24"/>
                <w:szCs w:val="24"/>
              </w:rPr>
            </w:pPr>
          </w:p>
        </w:tc>
      </w:tr>
    </w:tbl>
    <w:p w:rsidR="009D46B2" w:rsidRDefault="009D46B2">
      <w:pPr>
        <w:pStyle w:val="Textoindependiente"/>
        <w:jc w:val="left"/>
        <w:rPr>
          <w:rFonts w:ascii="Arial" w:hAnsi="Arial" w:cs="Arial"/>
          <w:b w:val="0"/>
          <w:bCs/>
          <w:sz w:val="28"/>
          <w:szCs w:val="28"/>
        </w:rPr>
      </w:pPr>
    </w:p>
    <w:p w:rsidR="009D46B2" w:rsidRDefault="00AC3974">
      <w:pPr>
        <w:pStyle w:val="Textoindependiente"/>
        <w:jc w:val="left"/>
        <w:rPr>
          <w:rFonts w:ascii="Arial" w:hAnsi="Arial" w:cs="Arial"/>
          <w:b w:val="0"/>
          <w:bCs/>
          <w:sz w:val="28"/>
          <w:szCs w:val="28"/>
        </w:rPr>
      </w:pPr>
      <w:r>
        <w:rPr>
          <w:rFonts w:ascii="Arial" w:hAnsi="Arial" w:cs="Arial"/>
          <w:b w:val="0"/>
          <w:bCs/>
          <w:sz w:val="28"/>
          <w:szCs w:val="28"/>
        </w:rPr>
        <w:t xml:space="preserve">                                                               TOTAL</w:t>
      </w:r>
      <w:proofErr w:type="gramStart"/>
      <w:r>
        <w:rPr>
          <w:rFonts w:ascii="Arial" w:hAnsi="Arial" w:cs="Arial"/>
          <w:b w:val="0"/>
          <w:bCs/>
          <w:sz w:val="28"/>
          <w:szCs w:val="28"/>
        </w:rPr>
        <w:t>:</w:t>
      </w:r>
      <w:r w:rsidR="00FF1869">
        <w:rPr>
          <w:rFonts w:ascii="Arial" w:hAnsi="Arial" w:cs="Arial"/>
          <w:b w:val="0"/>
          <w:bCs/>
          <w:sz w:val="28"/>
          <w:szCs w:val="28"/>
        </w:rPr>
        <w:t>_</w:t>
      </w:r>
      <w:proofErr w:type="gramEnd"/>
      <w:r w:rsidR="00FF1869">
        <w:rPr>
          <w:rFonts w:ascii="Arial" w:hAnsi="Arial" w:cs="Arial"/>
          <w:b w:val="0"/>
          <w:bCs/>
          <w:sz w:val="28"/>
          <w:szCs w:val="28"/>
        </w:rPr>
        <w:t>_______</w:t>
      </w:r>
    </w:p>
    <w:p w:rsidR="009D46B2" w:rsidRDefault="009D46B2">
      <w:pPr>
        <w:pStyle w:val="Textoindependiente"/>
        <w:jc w:val="left"/>
        <w:rPr>
          <w:rFonts w:ascii="Arial" w:hAnsi="Arial" w:cs="Arial"/>
          <w:b w:val="0"/>
          <w:bCs/>
          <w:sz w:val="28"/>
          <w:szCs w:val="28"/>
        </w:rPr>
      </w:pPr>
    </w:p>
    <w:p w:rsidR="009D46B2" w:rsidRDefault="00AC3974">
      <w:pPr>
        <w:pStyle w:val="Textoindependiente"/>
        <w:jc w:val="both"/>
        <w:rPr>
          <w:rFonts w:ascii="Arial" w:hAnsi="Arial" w:cs="Arial"/>
          <w:bCs/>
          <w:szCs w:val="32"/>
        </w:rPr>
      </w:pPr>
      <w:r>
        <w:rPr>
          <w:rFonts w:ascii="Arial" w:hAnsi="Arial" w:cs="Arial"/>
          <w:bCs/>
          <w:szCs w:val="32"/>
        </w:rPr>
        <w:t>PUNTAJE MINIMO: 35 PUNTOS.</w:t>
      </w:r>
    </w:p>
    <w:p w:rsidR="009D46B2" w:rsidRDefault="00AC3974">
      <w:pPr>
        <w:pStyle w:val="Textoindependiente"/>
        <w:jc w:val="both"/>
        <w:rPr>
          <w:rFonts w:ascii="Arial" w:hAnsi="Arial" w:cs="Arial"/>
          <w:bCs/>
          <w:szCs w:val="32"/>
        </w:rPr>
      </w:pPr>
      <w:r>
        <w:rPr>
          <w:rFonts w:ascii="Arial" w:hAnsi="Arial" w:cs="Arial"/>
          <w:bCs/>
          <w:szCs w:val="32"/>
        </w:rPr>
        <w:t>PUNTAJE MÁXIMO: 70 PUNTOS.</w:t>
      </w: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p w:rsidR="009D46B2" w:rsidRDefault="00AC3974">
      <w:pPr>
        <w:pStyle w:val="Textoindependiente"/>
        <w:jc w:val="both"/>
        <w:rPr>
          <w:rFonts w:ascii="Arial" w:hAnsi="Arial" w:cs="Arial"/>
          <w:bCs/>
          <w:szCs w:val="32"/>
        </w:rPr>
      </w:pPr>
      <w:r>
        <w:rPr>
          <w:rFonts w:ascii="Arial" w:hAnsi="Arial" w:cs="Arial"/>
          <w:bCs/>
          <w:szCs w:val="32"/>
        </w:rPr>
        <w:t>OSC</w:t>
      </w:r>
      <w:proofErr w:type="gramStart"/>
      <w:r>
        <w:rPr>
          <w:rFonts w:ascii="Arial" w:hAnsi="Arial" w:cs="Arial"/>
          <w:bCs/>
          <w:szCs w:val="32"/>
        </w:rPr>
        <w:t>:</w:t>
      </w:r>
      <w:r w:rsidR="00FF1869">
        <w:rPr>
          <w:rFonts w:ascii="Arial" w:hAnsi="Arial" w:cs="Arial"/>
          <w:bCs/>
          <w:szCs w:val="32"/>
        </w:rPr>
        <w:t>_</w:t>
      </w:r>
      <w:proofErr w:type="gramEnd"/>
      <w:r w:rsidR="00FF1869">
        <w:rPr>
          <w:rFonts w:ascii="Arial" w:hAnsi="Arial" w:cs="Arial"/>
          <w:bCs/>
          <w:szCs w:val="32"/>
        </w:rPr>
        <w:t>_______________________________________________________________</w:t>
      </w: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p w:rsidR="009D46B2" w:rsidRDefault="00AC3974">
      <w:pPr>
        <w:pStyle w:val="Textoindependiente"/>
        <w:jc w:val="both"/>
        <w:rPr>
          <w:rFonts w:ascii="Arial" w:hAnsi="Arial" w:cs="Arial"/>
          <w:bCs/>
          <w:szCs w:val="32"/>
        </w:rPr>
      </w:pPr>
      <w:r>
        <w:rPr>
          <w:rFonts w:ascii="Arial" w:hAnsi="Arial" w:cs="Arial"/>
          <w:bCs/>
          <w:szCs w:val="32"/>
        </w:rPr>
        <w:t>Llamado zona</w:t>
      </w:r>
      <w:proofErr w:type="gramStart"/>
      <w:r w:rsidR="00FF1869">
        <w:rPr>
          <w:rFonts w:ascii="Arial" w:hAnsi="Arial" w:cs="Arial"/>
          <w:bCs/>
          <w:szCs w:val="32"/>
        </w:rPr>
        <w:t>:_</w:t>
      </w:r>
      <w:proofErr w:type="gramEnd"/>
      <w:r w:rsidR="00FF1869">
        <w:rPr>
          <w:rFonts w:ascii="Arial" w:hAnsi="Arial" w:cs="Arial"/>
          <w:bCs/>
          <w:szCs w:val="32"/>
        </w:rPr>
        <w:t>______________________</w:t>
      </w:r>
      <w:r>
        <w:rPr>
          <w:rFonts w:ascii="Arial" w:hAnsi="Arial" w:cs="Arial"/>
          <w:bCs/>
          <w:szCs w:val="32"/>
        </w:rPr>
        <w:t xml:space="preserve"> Departamento</w:t>
      </w:r>
      <w:r w:rsidR="00FF1869">
        <w:rPr>
          <w:rFonts w:ascii="Arial" w:hAnsi="Arial" w:cs="Arial"/>
          <w:bCs/>
          <w:szCs w:val="32"/>
        </w:rPr>
        <w:t>: ___________________</w:t>
      </w: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p w:rsidR="009D46B2" w:rsidRDefault="00AC3974">
      <w:pPr>
        <w:pStyle w:val="Textoindependiente"/>
        <w:jc w:val="both"/>
        <w:rPr>
          <w:rFonts w:ascii="Arial" w:hAnsi="Arial" w:cs="Arial"/>
          <w:bCs/>
          <w:szCs w:val="32"/>
        </w:rPr>
      </w:pPr>
      <w:r>
        <w:rPr>
          <w:rFonts w:ascii="Arial" w:hAnsi="Arial" w:cs="Arial"/>
          <w:bCs/>
          <w:szCs w:val="32"/>
        </w:rPr>
        <w:t>Tribunal Actuante:    Firmas                                        Contrafirmas</w:t>
      </w: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p w:rsidR="009D46B2" w:rsidRDefault="009D46B2">
      <w:pPr>
        <w:pStyle w:val="Textoindependiente"/>
        <w:jc w:val="both"/>
        <w:rPr>
          <w:rFonts w:ascii="Arial" w:hAnsi="Arial" w:cs="Arial"/>
          <w:bCs/>
          <w:szCs w:val="32"/>
        </w:rPr>
      </w:pPr>
    </w:p>
    <w:sectPr w:rsidR="009D46B2">
      <w:footerReference w:type="default" r:id="rId12"/>
      <w:pgSz w:w="11906" w:h="16838"/>
      <w:pgMar w:top="1134" w:right="1361" w:bottom="1134" w:left="1361" w:header="0" w:footer="992"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128" w:rsidRDefault="009A7128">
      <w:r>
        <w:separator/>
      </w:r>
    </w:p>
  </w:endnote>
  <w:endnote w:type="continuationSeparator" w:id="0">
    <w:p w:rsidR="009A7128" w:rsidRDefault="009A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74" w:rsidRDefault="00AC3974">
    <w:pPr>
      <w:pStyle w:val="Piedepgina"/>
      <w:ind w:right="360"/>
      <w:rPr>
        <w:rFonts w:ascii="Tahoma" w:hAnsi="Tahoma"/>
        <w:sz w:val="18"/>
      </w:rPr>
    </w:pPr>
    <w:r>
      <w:rPr>
        <w:rFonts w:ascii="Tahoma" w:hAnsi="Tahoma"/>
        <w:noProof/>
        <w:sz w:val="18"/>
        <w:lang w:val="es-UY" w:eastAsia="es-UY"/>
      </w:rPr>
      <mc:AlternateContent>
        <mc:Choice Requires="wps">
          <w:drawing>
            <wp:anchor distT="0" distB="0" distL="0" distR="0" simplePos="0" relativeHeight="14" behindDoc="1" locked="0" layoutInCell="1" allowOverlap="1">
              <wp:simplePos x="0" y="0"/>
              <wp:positionH relativeFrom="margin">
                <wp:align>center</wp:align>
              </wp:positionH>
              <wp:positionV relativeFrom="paragraph">
                <wp:posOffset>635</wp:posOffset>
              </wp:positionV>
              <wp:extent cx="154940" cy="16827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54440" cy="167760"/>
                      </a:xfrm>
                      <a:prstGeom prst="rect">
                        <a:avLst/>
                      </a:prstGeom>
                      <a:noFill/>
                      <a:ln>
                        <a:noFill/>
                      </a:ln>
                    </wps:spPr>
                    <wps:style>
                      <a:lnRef idx="0">
                        <a:scrgbClr r="0" g="0" b="0"/>
                      </a:lnRef>
                      <a:fillRef idx="0">
                        <a:scrgbClr r="0" g="0" b="0"/>
                      </a:fillRef>
                      <a:effectRef idx="0">
                        <a:scrgbClr r="0" g="0" b="0"/>
                      </a:effectRef>
                      <a:fontRef idx="minor"/>
                    </wps:style>
                    <wps:txbx>
                      <w:txbxContent>
                        <w:p w:rsidR="00AC3974" w:rsidRDefault="00AC3974">
                          <w:pPr>
                            <w:pStyle w:val="Piedepgina"/>
                            <w:rPr>
                              <w:rFonts w:ascii="Tahoma" w:hAnsi="Tahoma"/>
                              <w:sz w:val="22"/>
                            </w:rPr>
                          </w:pPr>
                          <w:r>
                            <w:rPr>
                              <w:rStyle w:val="Nmerodepgina"/>
                              <w:rFonts w:ascii="Tahoma" w:hAnsi="Tahoma"/>
                              <w:color w:val="000000"/>
                              <w:sz w:val="22"/>
                            </w:rPr>
                            <w:fldChar w:fldCharType="begin"/>
                          </w:r>
                          <w:r>
                            <w:rPr>
                              <w:rStyle w:val="Nmerodepgina"/>
                              <w:rFonts w:ascii="Tahoma" w:hAnsi="Tahoma"/>
                              <w:color w:val="000000"/>
                              <w:sz w:val="22"/>
                            </w:rPr>
                            <w:instrText>PAGE</w:instrText>
                          </w:r>
                          <w:r>
                            <w:rPr>
                              <w:rStyle w:val="Nmerodepgina"/>
                              <w:rFonts w:ascii="Tahoma" w:hAnsi="Tahoma"/>
                              <w:color w:val="000000"/>
                              <w:sz w:val="22"/>
                            </w:rPr>
                            <w:fldChar w:fldCharType="separate"/>
                          </w:r>
                          <w:r w:rsidR="000547EC">
                            <w:rPr>
                              <w:rStyle w:val="Nmerodepgina"/>
                              <w:rFonts w:ascii="Tahoma" w:hAnsi="Tahoma"/>
                              <w:noProof/>
                              <w:color w:val="000000"/>
                              <w:sz w:val="22"/>
                            </w:rPr>
                            <w:t>13</w:t>
                          </w:r>
                          <w:r>
                            <w:rPr>
                              <w:rStyle w:val="Nmerodepgina"/>
                              <w:rFonts w:ascii="Tahoma" w:hAnsi="Tahoma"/>
                              <w:color w:val="000000"/>
                              <w:sz w:val="22"/>
                            </w:rPr>
                            <w:fldChar w:fldCharType="end"/>
                          </w:r>
                        </w:p>
                      </w:txbxContent>
                    </wps:txbx>
                    <wps:bodyPr lIns="0" tIns="0" rIns="0" bIns="0">
                      <a:spAutoFit/>
                    </wps:bodyPr>
                  </wps:wsp>
                </a:graphicData>
              </a:graphic>
            </wp:anchor>
          </w:drawing>
        </mc:Choice>
        <mc:Fallback>
          <w:pict>
            <v:rect id="Marco1" o:spid="_x0000_s1026" style="position:absolute;margin-left:0;margin-top:.05pt;width:12.2pt;height:13.25pt;z-index:-50331646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" filled="f" stroked="f">
              <v:textbox style="mso-fit-shape-to-text:t" inset="0,0,0,0">
                <w:txbxContent>
                  <w:p w:rsidR="00AC3974" w:rsidRDefault="00AC3974">
                    <w:pPr>
                      <w:pStyle w:val="Piedepgina"/>
                      <w:rPr>
                        <w:rFonts w:ascii="Tahoma" w:hAnsi="Tahoma"/>
                        <w:sz w:val="22"/>
                      </w:rPr>
                    </w:pPr>
                    <w:r>
                      <w:rPr>
                        <w:rStyle w:val="Nmerodepgina"/>
                        <w:rFonts w:ascii="Tahoma" w:hAnsi="Tahoma"/>
                        <w:color w:val="000000"/>
                        <w:sz w:val="22"/>
                      </w:rPr>
                      <w:fldChar w:fldCharType="begin"/>
                    </w:r>
                    <w:r>
                      <w:rPr>
                        <w:rStyle w:val="Nmerodepgina"/>
                        <w:rFonts w:ascii="Tahoma" w:hAnsi="Tahoma"/>
                        <w:color w:val="000000"/>
                        <w:sz w:val="22"/>
                      </w:rPr>
                      <w:instrText>PAGE</w:instrText>
                    </w:r>
                    <w:r>
                      <w:rPr>
                        <w:rStyle w:val="Nmerodepgina"/>
                        <w:rFonts w:ascii="Tahoma" w:hAnsi="Tahoma"/>
                        <w:color w:val="000000"/>
                        <w:sz w:val="22"/>
                      </w:rPr>
                      <w:fldChar w:fldCharType="separate"/>
                    </w:r>
                    <w:r w:rsidR="000547EC">
                      <w:rPr>
                        <w:rStyle w:val="Nmerodepgina"/>
                        <w:rFonts w:ascii="Tahoma" w:hAnsi="Tahoma"/>
                        <w:noProof/>
                        <w:color w:val="000000"/>
                        <w:sz w:val="22"/>
                      </w:rPr>
                      <w:t>13</w:t>
                    </w:r>
                    <w:r>
                      <w:rPr>
                        <w:rStyle w:val="Nmerodepgina"/>
                        <w:rFonts w:ascii="Tahoma" w:hAnsi="Tahoma"/>
                        <w:color w:val="000000"/>
                        <w:sz w:val="22"/>
                      </w:rPr>
                      <w:fldChar w:fldCharType="end"/>
                    </w:r>
                  </w:p>
                </w:txbxContent>
              </v:textbox>
              <w10:wrap type="square" side="largest" anchorx="margin"/>
            </v:rect>
          </w:pict>
        </mc:Fallback>
      </mc:AlternateContent>
    </w:r>
    <w:r>
      <w:rPr>
        <w:rFonts w:ascii="Tahoma" w:hAnsi="Tahoma"/>
        <w:noProof/>
        <w:sz w:val="18"/>
        <w:lang w:val="es-UY" w:eastAsia="es-UY"/>
      </w:rPr>
      <mc:AlternateContent>
        <mc:Choice Requires="wps">
          <w:drawing>
            <wp:anchor distT="0" distB="0" distL="0" distR="0" simplePos="0" relativeHeight="27" behindDoc="1" locked="0" layoutInCell="1" allowOverlap="1">
              <wp:simplePos x="0" y="0"/>
              <wp:positionH relativeFrom="margin">
                <wp:align>right</wp:align>
              </wp:positionH>
              <wp:positionV relativeFrom="paragraph">
                <wp:posOffset>635</wp:posOffset>
              </wp:positionV>
              <wp:extent cx="16510" cy="174625"/>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15840" cy="173880"/>
                      </a:xfrm>
                      <a:prstGeom prst="rect">
                        <a:avLst/>
                      </a:prstGeom>
                      <a:noFill/>
                      <a:ln>
                        <a:noFill/>
                      </a:ln>
                    </wps:spPr>
                    <wps:style>
                      <a:lnRef idx="0">
                        <a:scrgbClr r="0" g="0" b="0"/>
                      </a:lnRef>
                      <a:fillRef idx="0">
                        <a:scrgbClr r="0" g="0" b="0"/>
                      </a:fillRef>
                      <a:effectRef idx="0">
                        <a:scrgbClr r="0" g="0" b="0"/>
                      </a:effectRef>
                      <a:fontRef idx="minor"/>
                    </wps:style>
                    <wps:txbx>
                      <w:txbxContent>
                        <w:p w:rsidR="00AC3974" w:rsidRDefault="00AC3974">
                          <w:pPr>
                            <w:pStyle w:val="Piedepgina"/>
                            <w:rPr>
                              <w:rStyle w:val="Nmerodepgina"/>
                              <w:color w:val="000000"/>
                            </w:rPr>
                          </w:pPr>
                        </w:p>
                      </w:txbxContent>
                    </wps:txbx>
                    <wps:bodyPr lIns="0" tIns="0" rIns="0" bIns="0">
                      <a:spAutoFit/>
                    </wps:bodyPr>
                  </wps:wsp>
                </a:graphicData>
              </a:graphic>
            </wp:anchor>
          </w:drawing>
        </mc:Choice>
        <mc:Fallback>
          <w:pict>
            <v:rect id="Marco2" o:spid="_x0000_s1027" style="position:absolute;margin-left:-49.9pt;margin-top:.05pt;width:1.3pt;height:13.75pt;z-index:-50331645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" filled="f" stroked="f">
              <v:textbox style="mso-fit-shape-to-text:t" inset="0,0,0,0">
                <w:txbxContent>
                  <w:p w:rsidR="00AC3974" w:rsidRDefault="00AC3974">
                    <w:pPr>
                      <w:pStyle w:val="Piedepgina"/>
                      <w:rPr>
                        <w:rStyle w:val="Nmerodepgina"/>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128" w:rsidRDefault="009A7128">
      <w:r>
        <w:separator/>
      </w:r>
    </w:p>
  </w:footnote>
  <w:footnote w:type="continuationSeparator" w:id="0">
    <w:p w:rsidR="009A7128" w:rsidRDefault="009A7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D6725"/>
    <w:multiLevelType w:val="multilevel"/>
    <w:tmpl w:val="63DC5602"/>
    <w:lvl w:ilvl="0">
      <w:start w:val="1"/>
      <w:numFmt w:val="lowerLetter"/>
      <w:lvlText w:val="(%1)"/>
      <w:lvlJc w:val="left"/>
      <w:pPr>
        <w:tabs>
          <w:tab w:val="num" w:pos="720"/>
        </w:tabs>
        <w:ind w:left="643" w:hanging="360"/>
      </w:pPr>
    </w:lvl>
    <w:lvl w:ilvl="1">
      <w:start w:val="1"/>
      <w:numFmt w:val="lowerLetter"/>
      <w:lvlText w:val="%2."/>
      <w:lvlJc w:val="left"/>
      <w:pPr>
        <w:tabs>
          <w:tab w:val="num" w:pos="1080"/>
        </w:tabs>
        <w:ind w:left="1363" w:hanging="360"/>
      </w:pPr>
    </w:lvl>
    <w:lvl w:ilvl="2">
      <w:start w:val="1"/>
      <w:numFmt w:val="lowerRoman"/>
      <w:lvlText w:val="%3."/>
      <w:lvlJc w:val="right"/>
      <w:pPr>
        <w:tabs>
          <w:tab w:val="num" w:pos="1440"/>
        </w:tabs>
        <w:ind w:left="2083" w:hanging="180"/>
      </w:pPr>
    </w:lvl>
    <w:lvl w:ilvl="3">
      <w:start w:val="1"/>
      <w:numFmt w:val="decimal"/>
      <w:lvlText w:val="%4."/>
      <w:lvlJc w:val="left"/>
      <w:pPr>
        <w:tabs>
          <w:tab w:val="num" w:pos="1800"/>
        </w:tabs>
        <w:ind w:left="2803" w:hanging="360"/>
      </w:pPr>
    </w:lvl>
    <w:lvl w:ilvl="4">
      <w:start w:val="1"/>
      <w:numFmt w:val="lowerLetter"/>
      <w:lvlText w:val="%5."/>
      <w:lvlJc w:val="left"/>
      <w:pPr>
        <w:tabs>
          <w:tab w:val="num" w:pos="2160"/>
        </w:tabs>
        <w:ind w:left="3523" w:hanging="360"/>
      </w:pPr>
    </w:lvl>
    <w:lvl w:ilvl="5">
      <w:start w:val="1"/>
      <w:numFmt w:val="lowerRoman"/>
      <w:lvlText w:val="%6."/>
      <w:lvlJc w:val="right"/>
      <w:pPr>
        <w:tabs>
          <w:tab w:val="num" w:pos="2520"/>
        </w:tabs>
        <w:ind w:left="4243" w:hanging="180"/>
      </w:pPr>
    </w:lvl>
    <w:lvl w:ilvl="6">
      <w:start w:val="1"/>
      <w:numFmt w:val="decimal"/>
      <w:lvlText w:val="%7."/>
      <w:lvlJc w:val="left"/>
      <w:pPr>
        <w:tabs>
          <w:tab w:val="num" w:pos="2880"/>
        </w:tabs>
        <w:ind w:left="4963" w:hanging="360"/>
      </w:pPr>
    </w:lvl>
    <w:lvl w:ilvl="7">
      <w:start w:val="1"/>
      <w:numFmt w:val="lowerLetter"/>
      <w:lvlText w:val="%8."/>
      <w:lvlJc w:val="left"/>
      <w:pPr>
        <w:tabs>
          <w:tab w:val="num" w:pos="3240"/>
        </w:tabs>
        <w:ind w:left="5683" w:hanging="360"/>
      </w:pPr>
    </w:lvl>
    <w:lvl w:ilvl="8">
      <w:start w:val="1"/>
      <w:numFmt w:val="lowerRoman"/>
      <w:lvlText w:val="%9."/>
      <w:lvlJc w:val="right"/>
      <w:pPr>
        <w:tabs>
          <w:tab w:val="num" w:pos="3600"/>
        </w:tabs>
        <w:ind w:left="6403" w:hanging="180"/>
      </w:pPr>
    </w:lvl>
  </w:abstractNum>
  <w:abstractNum w:abstractNumId="1" w15:restartNumberingAfterBreak="0">
    <w:nsid w:val="1CF63624"/>
    <w:multiLevelType w:val="multilevel"/>
    <w:tmpl w:val="7C903282"/>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 w15:restartNumberingAfterBreak="0">
    <w:nsid w:val="280C0499"/>
    <w:multiLevelType w:val="multilevel"/>
    <w:tmpl w:val="4418C666"/>
    <w:lvl w:ilvl="0">
      <w:start w:val="4"/>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2C5451E0"/>
    <w:multiLevelType w:val="multilevel"/>
    <w:tmpl w:val="874005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ABA152D"/>
    <w:multiLevelType w:val="multilevel"/>
    <w:tmpl w:val="06D8F242"/>
    <w:lvl w:ilvl="0">
      <w:start w:val="1"/>
      <w:numFmt w:val="upperLetter"/>
      <w:lvlText w:val="%1)"/>
      <w:lvlJc w:val="left"/>
      <w:pPr>
        <w:tabs>
          <w:tab w:val="num" w:pos="437"/>
        </w:tabs>
        <w:ind w:left="360" w:hanging="360"/>
      </w:pPr>
      <w:rPr>
        <w:b/>
      </w:rPr>
    </w:lvl>
    <w:lvl w:ilvl="1">
      <w:start w:val="1"/>
      <w:numFmt w:val="lowerLetter"/>
      <w:lvlText w:val="%2."/>
      <w:lvlJc w:val="left"/>
      <w:pPr>
        <w:tabs>
          <w:tab w:val="num" w:pos="1080"/>
        </w:tabs>
        <w:ind w:left="1363" w:hanging="360"/>
      </w:pPr>
    </w:lvl>
    <w:lvl w:ilvl="2">
      <w:start w:val="1"/>
      <w:numFmt w:val="lowerRoman"/>
      <w:lvlText w:val="%3."/>
      <w:lvlJc w:val="right"/>
      <w:pPr>
        <w:tabs>
          <w:tab w:val="num" w:pos="1440"/>
        </w:tabs>
        <w:ind w:left="2083" w:hanging="180"/>
      </w:pPr>
    </w:lvl>
    <w:lvl w:ilvl="3">
      <w:start w:val="1"/>
      <w:numFmt w:val="decimal"/>
      <w:lvlText w:val="%4."/>
      <w:lvlJc w:val="left"/>
      <w:pPr>
        <w:tabs>
          <w:tab w:val="num" w:pos="1800"/>
        </w:tabs>
        <w:ind w:left="2803" w:hanging="360"/>
      </w:pPr>
    </w:lvl>
    <w:lvl w:ilvl="4">
      <w:start w:val="1"/>
      <w:numFmt w:val="lowerLetter"/>
      <w:lvlText w:val="%5."/>
      <w:lvlJc w:val="left"/>
      <w:pPr>
        <w:tabs>
          <w:tab w:val="num" w:pos="2160"/>
        </w:tabs>
        <w:ind w:left="3523" w:hanging="360"/>
      </w:pPr>
    </w:lvl>
    <w:lvl w:ilvl="5">
      <w:start w:val="1"/>
      <w:numFmt w:val="lowerRoman"/>
      <w:lvlText w:val="%6."/>
      <w:lvlJc w:val="right"/>
      <w:pPr>
        <w:tabs>
          <w:tab w:val="num" w:pos="2520"/>
        </w:tabs>
        <w:ind w:left="4243" w:hanging="180"/>
      </w:pPr>
    </w:lvl>
    <w:lvl w:ilvl="6">
      <w:start w:val="1"/>
      <w:numFmt w:val="decimal"/>
      <w:lvlText w:val="%7."/>
      <w:lvlJc w:val="left"/>
      <w:pPr>
        <w:tabs>
          <w:tab w:val="num" w:pos="2880"/>
        </w:tabs>
        <w:ind w:left="4963" w:hanging="360"/>
      </w:pPr>
    </w:lvl>
    <w:lvl w:ilvl="7">
      <w:start w:val="1"/>
      <w:numFmt w:val="lowerLetter"/>
      <w:lvlText w:val="%8."/>
      <w:lvlJc w:val="left"/>
      <w:pPr>
        <w:tabs>
          <w:tab w:val="num" w:pos="3240"/>
        </w:tabs>
        <w:ind w:left="5683" w:hanging="360"/>
      </w:pPr>
    </w:lvl>
    <w:lvl w:ilvl="8">
      <w:start w:val="1"/>
      <w:numFmt w:val="lowerRoman"/>
      <w:lvlText w:val="%9."/>
      <w:lvlJc w:val="right"/>
      <w:pPr>
        <w:tabs>
          <w:tab w:val="num" w:pos="3600"/>
        </w:tabs>
        <w:ind w:left="6403" w:hanging="180"/>
      </w:pPr>
    </w:lvl>
  </w:abstractNum>
  <w:abstractNum w:abstractNumId="5" w15:restartNumberingAfterBreak="0">
    <w:nsid w:val="588103CD"/>
    <w:multiLevelType w:val="multilevel"/>
    <w:tmpl w:val="E572F846"/>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6DAD4D07"/>
    <w:multiLevelType w:val="multilevel"/>
    <w:tmpl w:val="975C25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7" w15:restartNumberingAfterBreak="0">
    <w:nsid w:val="7DBD084E"/>
    <w:multiLevelType w:val="multilevel"/>
    <w:tmpl w:val="84285F88"/>
    <w:lvl w:ilvl="0">
      <w:start w:val="2"/>
      <w:numFmt w:val="decimal"/>
      <w:lvlText w:val="%1"/>
      <w:lvlJc w:val="left"/>
      <w:pPr>
        <w:tabs>
          <w:tab w:val="num" w:pos="705"/>
        </w:tabs>
        <w:ind w:left="705" w:hanging="705"/>
      </w:p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B2"/>
    <w:rsid w:val="000547EC"/>
    <w:rsid w:val="00061333"/>
    <w:rsid w:val="004704B1"/>
    <w:rsid w:val="00826C74"/>
    <w:rsid w:val="008B04A8"/>
    <w:rsid w:val="008D7D0D"/>
    <w:rsid w:val="008E55D8"/>
    <w:rsid w:val="00923ABF"/>
    <w:rsid w:val="009A7128"/>
    <w:rsid w:val="009D46B2"/>
    <w:rsid w:val="00AC3974"/>
    <w:rsid w:val="00EB4DB9"/>
    <w:rsid w:val="00FF186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BEE2-46CD-47A9-8D94-46BA9C4A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000000"/>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CD11A8"/>
  </w:style>
  <w:style w:type="character" w:customStyle="1" w:styleId="EnlacedeInternet">
    <w:name w:val="Enlace de Internet"/>
    <w:rsid w:val="00CD11A8"/>
    <w:rPr>
      <w:color w:val="0000FF"/>
      <w:u w:val="single"/>
    </w:rPr>
  </w:style>
  <w:style w:type="character" w:customStyle="1" w:styleId="TextodegloboCar">
    <w:name w:val="Texto de globo Car"/>
    <w:link w:val="Textodeglobo"/>
    <w:uiPriority w:val="99"/>
    <w:semiHidden/>
    <w:qFormat/>
    <w:rsid w:val="001618F7"/>
    <w:rPr>
      <w:rFonts w:ascii="Lucida Grande" w:hAnsi="Lucida Grande"/>
      <w:sz w:val="18"/>
      <w:szCs w:val="18"/>
      <w:lang w:val="es-ES"/>
    </w:rPr>
  </w:style>
  <w:style w:type="character" w:styleId="Refdecomentario">
    <w:name w:val="annotation reference"/>
    <w:basedOn w:val="Fuentedeprrafopredeter"/>
    <w:uiPriority w:val="99"/>
    <w:semiHidden/>
    <w:unhideWhenUsed/>
    <w:qFormat/>
    <w:rsid w:val="000752F7"/>
    <w:rPr>
      <w:sz w:val="16"/>
      <w:szCs w:val="16"/>
    </w:rPr>
  </w:style>
  <w:style w:type="character" w:customStyle="1" w:styleId="TextocomentarioCar">
    <w:name w:val="Texto comentario Car"/>
    <w:basedOn w:val="Fuentedeprrafopredeter"/>
    <w:link w:val="Textocomentario"/>
    <w:uiPriority w:val="99"/>
    <w:semiHidden/>
    <w:qFormat/>
    <w:rsid w:val="000752F7"/>
  </w:style>
  <w:style w:type="character" w:customStyle="1" w:styleId="AsuntodelcomentarioCar">
    <w:name w:val="Asunto del comentario Car"/>
    <w:basedOn w:val="TextocomentarioCar"/>
    <w:link w:val="Asuntodelcomentario"/>
    <w:uiPriority w:val="99"/>
    <w:semiHidden/>
    <w:qFormat/>
    <w:rsid w:val="000752F7"/>
    <w:rPr>
      <w:b/>
      <w:bC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F4531"/>
    <w:rPr>
      <w:vertAlign w:val="superscript"/>
    </w:rPr>
  </w:style>
  <w:style w:type="character" w:customStyle="1" w:styleId="TextoindependienteCar">
    <w:name w:val="Texto independiente Car"/>
    <w:basedOn w:val="Fuentedeprrafopredeter"/>
    <w:link w:val="Textoindependiente"/>
    <w:qFormat/>
    <w:rsid w:val="00EF5A36"/>
    <w:rPr>
      <w:b/>
      <w:sz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D11A8"/>
    <w:pPr>
      <w:jc w:val="center"/>
    </w:pPr>
    <w:rPr>
      <w:b/>
      <w:sz w:val="24"/>
    </w:rPr>
  </w:style>
  <w:style w:type="paragraph" w:styleId="Lista">
    <w:name w:val="List"/>
    <w:basedOn w:val="Normal"/>
    <w:rsid w:val="00CD11A8"/>
    <w:pPr>
      <w:ind w:left="283" w:hanging="283"/>
    </w:pPr>
  </w:style>
  <w:style w:type="paragraph" w:styleId="Descripcin">
    <w:name w:val="caption"/>
    <w:basedOn w:val="Normal"/>
    <w:next w:val="Normal"/>
    <w:qFormat/>
    <w:rsid w:val="00CD11A8"/>
    <w:pPr>
      <w:spacing w:before="120" w:after="120"/>
    </w:pPr>
    <w:rPr>
      <w:b/>
      <w:bCs/>
    </w:rPr>
  </w:style>
  <w:style w:type="paragraph" w:customStyle="1" w:styleId="ndice">
    <w:name w:val="Índice"/>
    <w:basedOn w:val="Normal"/>
    <w:qFormat/>
    <w:pPr>
      <w:suppressLineNumbers/>
    </w:pPr>
    <w:rPr>
      <w:rFonts w:cs="Arial"/>
    </w:rPr>
  </w:style>
  <w:style w:type="paragraph" w:customStyle="1" w:styleId="Chapter">
    <w:name w:val="Chapter"/>
    <w:basedOn w:val="Normal"/>
    <w:next w:val="Normal"/>
    <w:qFormat/>
    <w:rsid w:val="00CD11A8"/>
    <w:pPr>
      <w:tabs>
        <w:tab w:val="left" w:pos="1440"/>
      </w:tabs>
      <w:spacing w:after="240"/>
      <w:jc w:val="center"/>
    </w:pPr>
    <w:rPr>
      <w:b/>
      <w:smallCaps/>
      <w:sz w:val="24"/>
    </w:rPr>
  </w:style>
  <w:style w:type="paragraph" w:customStyle="1" w:styleId="Paragraph">
    <w:name w:val="Paragraph"/>
    <w:basedOn w:val="Sangradetextonormal"/>
    <w:qFormat/>
    <w:rsid w:val="00CD11A8"/>
    <w:p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qFormat/>
    <w:rsid w:val="00CD11A8"/>
    <w:pPr>
      <w:spacing w:before="120" w:after="0"/>
      <w:jc w:val="both"/>
      <w:outlineLvl w:val="2"/>
    </w:pPr>
    <w:rPr>
      <w:sz w:val="24"/>
      <w:lang w:val="es-ES_tradnl"/>
    </w:rPr>
  </w:style>
  <w:style w:type="paragraph" w:styleId="Sangra3detindependiente">
    <w:name w:val="Body Text Indent 3"/>
    <w:basedOn w:val="Normal"/>
    <w:qFormat/>
    <w:rsid w:val="00CD11A8"/>
    <w:pPr>
      <w:spacing w:after="120"/>
      <w:ind w:left="283"/>
    </w:pPr>
    <w:rPr>
      <w:sz w:val="16"/>
    </w:rPr>
  </w:style>
  <w:style w:type="paragraph" w:customStyle="1" w:styleId="SubSubPar">
    <w:name w:val="SubSubPar"/>
    <w:basedOn w:val="subpar"/>
    <w:qFormat/>
    <w:rsid w:val="00CD11A8"/>
    <w:pPr>
      <w:tabs>
        <w:tab w:val="left" w:pos="0"/>
        <w:tab w:val="left" w:pos="360"/>
        <w:tab w:val="left" w:pos="2880"/>
      </w:tabs>
      <w:ind w:left="2880" w:hanging="360"/>
    </w:pPr>
  </w:style>
  <w:style w:type="paragraph" w:customStyle="1" w:styleId="2AutoList1">
    <w:name w:val="2AutoList1"/>
    <w:qFormat/>
    <w:rsid w:val="00CD11A8"/>
    <w:pPr>
      <w:tabs>
        <w:tab w:val="left" w:pos="720"/>
      </w:tabs>
      <w:spacing w:after="240"/>
      <w:jc w:val="both"/>
    </w:pPr>
    <w:rPr>
      <w:sz w:val="24"/>
      <w:lang w:val="es-ES_tradnl"/>
    </w:rPr>
  </w:style>
  <w:style w:type="paragraph" w:customStyle="1" w:styleId="1301Autolist">
    <w:name w:val="13.01 Autolist"/>
    <w:basedOn w:val="Normal"/>
    <w:next w:val="Normal"/>
    <w:qFormat/>
    <w:rsid w:val="00CD11A8"/>
    <w:pPr>
      <w:spacing w:after="240"/>
      <w:jc w:val="both"/>
    </w:pPr>
    <w:rPr>
      <w:sz w:val="24"/>
      <w:lang w:val="es-ES_tradnl"/>
    </w:rPr>
  </w:style>
  <w:style w:type="paragraph" w:customStyle="1" w:styleId="a2AutoList1">
    <w:name w:val="(a) 2AutoList1"/>
    <w:next w:val="Normal"/>
    <w:qFormat/>
    <w:rsid w:val="00CD11A8"/>
    <w:pPr>
      <w:tabs>
        <w:tab w:val="left" w:pos="720"/>
      </w:tabs>
      <w:spacing w:after="240"/>
      <w:jc w:val="both"/>
    </w:pPr>
    <w:rPr>
      <w:sz w:val="24"/>
      <w:lang w:val="es-ES_tradnl"/>
    </w:rPr>
  </w:style>
  <w:style w:type="paragraph" w:customStyle="1" w:styleId="201AutoList4">
    <w:name w:val="2.01 AutoList4"/>
    <w:next w:val="Normal"/>
    <w:qFormat/>
    <w:rsid w:val="00CD11A8"/>
    <w:pPr>
      <w:spacing w:after="240"/>
      <w:jc w:val="both"/>
    </w:pPr>
    <w:rPr>
      <w:sz w:val="24"/>
      <w:lang w:val="es-ES_tradnl"/>
    </w:rPr>
  </w:style>
  <w:style w:type="paragraph" w:customStyle="1" w:styleId="1AutoList2">
    <w:name w:val="1AutoList2"/>
    <w:next w:val="Normal"/>
    <w:qFormat/>
    <w:rsid w:val="00CD11A8"/>
    <w:pPr>
      <w:keepNext/>
      <w:spacing w:after="240"/>
    </w:pPr>
    <w:rPr>
      <w:rFonts w:ascii="Times New Roman Bold" w:hAnsi="Times New Roman Bold"/>
      <w:b/>
      <w:sz w:val="24"/>
      <w:lang w:val="es-ES_tradnl"/>
    </w:rPr>
  </w:style>
  <w:style w:type="paragraph" w:customStyle="1" w:styleId="2AutoList2">
    <w:name w:val="2AutoList2"/>
    <w:qFormat/>
    <w:rsid w:val="00CD11A8"/>
    <w:pPr>
      <w:tabs>
        <w:tab w:val="left" w:pos="720"/>
      </w:tabs>
      <w:spacing w:after="240"/>
      <w:jc w:val="both"/>
    </w:pPr>
    <w:rPr>
      <w:sz w:val="24"/>
      <w:lang w:val="es-ES_tradnl"/>
    </w:rPr>
  </w:style>
  <w:style w:type="paragraph" w:customStyle="1" w:styleId="31AutoList5">
    <w:name w:val="3.1 AutoList5"/>
    <w:qFormat/>
    <w:rsid w:val="00CD11A8"/>
    <w:pPr>
      <w:spacing w:after="240"/>
      <w:jc w:val="both"/>
    </w:pPr>
    <w:rPr>
      <w:sz w:val="24"/>
      <w:lang w:val="es-ES_tradnl"/>
    </w:rPr>
  </w:style>
  <w:style w:type="paragraph" w:styleId="Textoindependiente3">
    <w:name w:val="Body Text 3"/>
    <w:basedOn w:val="Normal"/>
    <w:qFormat/>
    <w:rsid w:val="00CD11A8"/>
    <w:pPr>
      <w:jc w:val="both"/>
    </w:pPr>
    <w:rPr>
      <w:rFonts w:ascii="Tahoma" w:hAnsi="Tahoma"/>
      <w:sz w:val="22"/>
    </w:rPr>
  </w:style>
  <w:style w:type="paragraph" w:customStyle="1" w:styleId="Cabeceraypie">
    <w:name w:val="Cabecera y pie"/>
    <w:basedOn w:val="Normal"/>
    <w:qFormat/>
  </w:style>
  <w:style w:type="paragraph" w:styleId="Encabezado">
    <w:name w:val="header"/>
    <w:basedOn w:val="Normal"/>
    <w:rsid w:val="00CD11A8"/>
    <w:pPr>
      <w:tabs>
        <w:tab w:val="center" w:pos="4419"/>
        <w:tab w:val="right" w:pos="8838"/>
      </w:tabs>
    </w:pPr>
    <w:rPr>
      <w:sz w:val="24"/>
    </w:rPr>
  </w:style>
  <w:style w:type="paragraph" w:styleId="Sangra2detindependiente">
    <w:name w:val="Body Text Indent 2"/>
    <w:basedOn w:val="Normal"/>
    <w:qFormat/>
    <w:rsid w:val="00CD11A8"/>
    <w:pPr>
      <w:ind w:left="708"/>
      <w:jc w:val="both"/>
    </w:pPr>
    <w:rPr>
      <w:rFonts w:ascii="Tahoma" w:hAnsi="Tahoma"/>
      <w:sz w:val="22"/>
    </w:rPr>
  </w:style>
  <w:style w:type="paragraph" w:styleId="Textosinformato">
    <w:name w:val="Plain Text"/>
    <w:basedOn w:val="Normal"/>
    <w:qFormat/>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paragraph" w:styleId="Puesto">
    <w:name w:val="Title"/>
    <w:basedOn w:val="Normal"/>
    <w:qFormat/>
    <w:rsid w:val="00CD11A8"/>
    <w:pPr>
      <w:jc w:val="center"/>
    </w:pPr>
    <w:rPr>
      <w:rFonts w:ascii="Tahoma" w:hAnsi="Tahoma"/>
      <w:b/>
      <w:sz w:val="22"/>
      <w:lang w:val="es-UY"/>
    </w:rPr>
  </w:style>
  <w:style w:type="paragraph" w:styleId="Textoindependiente2">
    <w:name w:val="Body Text 2"/>
    <w:basedOn w:val="Normal"/>
    <w:qFormat/>
    <w:rsid w:val="00CD11A8"/>
    <w:rPr>
      <w:rFonts w:ascii="Arial" w:hAnsi="Arial" w:cs="Arial"/>
      <w:b/>
      <w:bCs/>
      <w:sz w:val="24"/>
      <w:szCs w:val="24"/>
    </w:rPr>
  </w:style>
  <w:style w:type="paragraph" w:styleId="Textonotapie">
    <w:name w:val="footnote text"/>
    <w:basedOn w:val="Normal"/>
    <w:semiHidden/>
    <w:rsid w:val="00CD11A8"/>
  </w:style>
  <w:style w:type="paragraph" w:styleId="Listaconvietas3">
    <w:name w:val="List Bullet 3"/>
    <w:basedOn w:val="Normal"/>
    <w:autoRedefine/>
    <w:qFormat/>
    <w:rsid w:val="00CD11A8"/>
  </w:style>
  <w:style w:type="paragraph" w:styleId="Saludo">
    <w:name w:val="Salutation"/>
    <w:basedOn w:val="Normal"/>
    <w:next w:val="Normal"/>
    <w:rsid w:val="00CD11A8"/>
  </w:style>
  <w:style w:type="paragraph" w:styleId="Listaconvietas">
    <w:name w:val="List Bullet"/>
    <w:basedOn w:val="Normal"/>
    <w:autoRedefine/>
    <w:qFormat/>
    <w:rsid w:val="00CD11A8"/>
  </w:style>
  <w:style w:type="paragraph" w:styleId="Listaconvietas2">
    <w:name w:val="List Bullet 2"/>
    <w:basedOn w:val="Normal"/>
    <w:autoRedefine/>
    <w:qFormat/>
    <w:rsid w:val="00CD11A8"/>
  </w:style>
  <w:style w:type="paragraph" w:styleId="Continuarlista">
    <w:name w:val="List Continue"/>
    <w:basedOn w:val="Normal"/>
    <w:qFormat/>
    <w:rsid w:val="00CD11A8"/>
    <w:pPr>
      <w:spacing w:after="120"/>
      <w:ind w:left="283"/>
    </w:pPr>
  </w:style>
  <w:style w:type="paragraph" w:styleId="Continuarlista2">
    <w:name w:val="List Continue 2"/>
    <w:basedOn w:val="Normal"/>
    <w:qFormat/>
    <w:rsid w:val="00CD11A8"/>
    <w:pPr>
      <w:spacing w:after="120"/>
      <w:ind w:left="566"/>
    </w:pPr>
  </w:style>
  <w:style w:type="paragraph" w:styleId="Textodeglobo">
    <w:name w:val="Balloon Text"/>
    <w:basedOn w:val="Normal"/>
    <w:link w:val="TextodegloboCar"/>
    <w:uiPriority w:val="99"/>
    <w:semiHidden/>
    <w:unhideWhenUsed/>
    <w:qFormat/>
    <w:rsid w:val="001618F7"/>
    <w:rPr>
      <w:rFonts w:ascii="Lucida Grande" w:hAnsi="Lucida Grande"/>
      <w:sz w:val="18"/>
      <w:szCs w:val="18"/>
    </w:rPr>
  </w:style>
  <w:style w:type="paragraph" w:styleId="NormalWeb">
    <w:name w:val="Normal (Web)"/>
    <w:basedOn w:val="Normal"/>
    <w:uiPriority w:val="99"/>
    <w:semiHidden/>
    <w:unhideWhenUsed/>
    <w:qFormat/>
    <w:rsid w:val="00971820"/>
    <w:pPr>
      <w:spacing w:beforeAutospacing="1"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spacing w:before="1"/>
      <w:ind w:left="222"/>
      <w:jc w:val="both"/>
      <w:outlineLvl w:val="1"/>
    </w:pPr>
    <w:rPr>
      <w:rFonts w:ascii="Calibri" w:eastAsia="Calibri" w:hAnsi="Calibri" w:cs="Calibri"/>
      <w:b/>
      <w:bCs/>
      <w:sz w:val="24"/>
      <w:szCs w:val="24"/>
      <w:u w:val="single" w:color="000000"/>
      <w:lang w:bidi="es-ES"/>
    </w:rPr>
  </w:style>
  <w:style w:type="paragraph" w:styleId="Textocomentario">
    <w:name w:val="annotation text"/>
    <w:basedOn w:val="Normal"/>
    <w:link w:val="TextocomentarioCar"/>
    <w:uiPriority w:val="99"/>
    <w:semiHidden/>
    <w:unhideWhenUsed/>
    <w:qFormat/>
    <w:rsid w:val="000752F7"/>
  </w:style>
  <w:style w:type="paragraph" w:styleId="Asuntodelcomentario">
    <w:name w:val="annotation subject"/>
    <w:basedOn w:val="Textocomentario"/>
    <w:next w:val="Textocomentario"/>
    <w:link w:val="AsuntodelcomentarioCar"/>
    <w:uiPriority w:val="99"/>
    <w:semiHidden/>
    <w:unhideWhenUsed/>
    <w:qFormat/>
    <w:rsid w:val="000752F7"/>
    <w:rPr>
      <w:b/>
      <w:bCs/>
    </w:rPr>
  </w:style>
  <w:style w:type="paragraph" w:customStyle="1" w:styleId="Contenidodelmarco">
    <w:name w:val="Contenido del marco"/>
    <w:basedOn w:val="Normal"/>
    <w:qFormat/>
  </w:style>
  <w:style w:type="table" w:styleId="Tablaconcuadrcula">
    <w:name w:val="Table Grid"/>
    <w:basedOn w:val="Tablanormal"/>
    <w:rsid w:val="00D7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F8521-5EE3-4997-961B-9685D82F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3944</Words>
  <Characters>21696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Subdirección de Apoyo Técnico</dc:creator>
  <dc:description/>
  <cp:lastModifiedBy>Dalma</cp:lastModifiedBy>
  <cp:revision>3</cp:revision>
  <cp:lastPrinted>2021-06-08T11:01:00Z</cp:lastPrinted>
  <dcterms:created xsi:type="dcterms:W3CDTF">2021-06-09T20:15:00Z</dcterms:created>
  <dcterms:modified xsi:type="dcterms:W3CDTF">2021-06-09T21:15:00Z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