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62" w:rsidRDefault="00013662">
      <w:pPr>
        <w:pStyle w:val="Textoindependiente"/>
        <w:spacing w:before="4"/>
        <w:rPr>
          <w:rFonts w:ascii="Times New Roman"/>
          <w:sz w:val="26"/>
        </w:rPr>
      </w:pPr>
    </w:p>
    <w:p w:rsidR="00013662" w:rsidRDefault="00F05214">
      <w:pPr>
        <w:pStyle w:val="Textoindependiente"/>
        <w:spacing w:line="20" w:lineRule="exact"/>
        <w:ind w:left="360"/>
        <w:rPr>
          <w:rFonts w:ascii="Times New Roman"/>
          <w:sz w:val="2"/>
        </w:rPr>
      </w:pPr>
      <w:r w:rsidRPr="00F05214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0" style="width:457.75pt;height:.1pt;mso-position-horizontal-relative:char;mso-position-vertical-relative:line" coordsize="9155,2">
            <v:shape id="_x0000_s1031" style="position:absolute;width:9155;height:2" coordsize="9155,0" path="m9155,l,,9155,xe" fillcolor="black" stroked="f">
              <v:path arrowok="t"/>
            </v:shape>
            <w10:wrap type="none"/>
            <w10:anchorlock/>
          </v:group>
        </w:pict>
      </w:r>
    </w:p>
    <w:p w:rsidR="00013662" w:rsidRDefault="00013662">
      <w:pPr>
        <w:pStyle w:val="Textoindependiente"/>
        <w:spacing w:before="2"/>
        <w:rPr>
          <w:rFonts w:ascii="Times New Roman"/>
          <w:sz w:val="15"/>
        </w:rPr>
      </w:pPr>
    </w:p>
    <w:p w:rsidR="00013662" w:rsidRDefault="008F6CA3">
      <w:pPr>
        <w:spacing w:before="88"/>
        <w:ind w:left="5495"/>
        <w:rPr>
          <w:rFonts w:ascii="Arial"/>
          <w:b/>
          <w:sz w:val="40"/>
        </w:rPr>
      </w:pPr>
      <w:r>
        <w:rPr>
          <w:rFonts w:ascii="Arial"/>
          <w:b/>
          <w:sz w:val="40"/>
        </w:rPr>
        <w:t>FO-INAU-OR-0005-1</w:t>
      </w: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013662">
      <w:pPr>
        <w:pStyle w:val="Textoindependiente"/>
        <w:rPr>
          <w:rFonts w:ascii="Arial"/>
          <w:b/>
          <w:sz w:val="44"/>
        </w:rPr>
      </w:pPr>
    </w:p>
    <w:p w:rsidR="00013662" w:rsidRDefault="008F6CA3">
      <w:pPr>
        <w:spacing w:before="289" w:line="259" w:lineRule="auto"/>
        <w:ind w:left="1147" w:right="1456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LLAMADO</w:t>
      </w:r>
      <w:r>
        <w:rPr>
          <w:rFonts w:ascii="Arial" w:hAnsi="Arial"/>
          <w:b/>
          <w:spacing w:val="1"/>
          <w:sz w:val="48"/>
        </w:rPr>
        <w:t xml:space="preserve"> </w:t>
      </w:r>
      <w:r>
        <w:rPr>
          <w:rFonts w:ascii="Arial" w:hAnsi="Arial"/>
          <w:b/>
          <w:sz w:val="48"/>
        </w:rPr>
        <w:t>A</w:t>
      </w:r>
      <w:r>
        <w:rPr>
          <w:rFonts w:ascii="Arial" w:hAnsi="Arial"/>
          <w:b/>
          <w:spacing w:val="-25"/>
          <w:sz w:val="48"/>
        </w:rPr>
        <w:t xml:space="preserve"> </w:t>
      </w:r>
      <w:r>
        <w:rPr>
          <w:rFonts w:ascii="Arial" w:hAnsi="Arial"/>
          <w:b/>
          <w:sz w:val="48"/>
        </w:rPr>
        <w:t>PRESENTACIÓN</w:t>
      </w:r>
      <w:r>
        <w:rPr>
          <w:rFonts w:ascii="Arial" w:hAnsi="Arial"/>
          <w:b/>
          <w:spacing w:val="-14"/>
          <w:sz w:val="48"/>
        </w:rPr>
        <w:t xml:space="preserve"> </w:t>
      </w:r>
      <w:r>
        <w:rPr>
          <w:rFonts w:ascii="Arial" w:hAnsi="Arial"/>
          <w:b/>
          <w:sz w:val="48"/>
        </w:rPr>
        <w:t>DE</w:t>
      </w:r>
      <w:r>
        <w:rPr>
          <w:rFonts w:ascii="Arial" w:hAnsi="Arial"/>
          <w:b/>
          <w:spacing w:val="-130"/>
          <w:sz w:val="48"/>
        </w:rPr>
        <w:t xml:space="preserve"> </w:t>
      </w:r>
      <w:r>
        <w:rPr>
          <w:rFonts w:ascii="Arial" w:hAnsi="Arial"/>
          <w:b/>
          <w:sz w:val="48"/>
        </w:rPr>
        <w:t>PROPUESTAS</w:t>
      </w:r>
      <w:r>
        <w:rPr>
          <w:rFonts w:ascii="Arial" w:hAnsi="Arial"/>
          <w:b/>
          <w:spacing w:val="-3"/>
          <w:sz w:val="48"/>
        </w:rPr>
        <w:t xml:space="preserve"> </w:t>
      </w:r>
      <w:r>
        <w:rPr>
          <w:rFonts w:ascii="Arial" w:hAnsi="Arial"/>
          <w:b/>
          <w:sz w:val="48"/>
        </w:rPr>
        <w:t>DE</w:t>
      </w:r>
      <w:r>
        <w:rPr>
          <w:rFonts w:ascii="Arial" w:hAnsi="Arial"/>
          <w:b/>
          <w:spacing w:val="-1"/>
          <w:sz w:val="48"/>
        </w:rPr>
        <w:t xml:space="preserve"> </w:t>
      </w:r>
      <w:r>
        <w:rPr>
          <w:rFonts w:ascii="Arial" w:hAnsi="Arial"/>
          <w:b/>
          <w:sz w:val="48"/>
        </w:rPr>
        <w:t>ENTIDADES</w:t>
      </w:r>
    </w:p>
    <w:p w:rsidR="00013662" w:rsidRDefault="008F6CA3">
      <w:pPr>
        <w:spacing w:before="288"/>
        <w:ind w:left="1144" w:right="1456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PARA</w:t>
      </w:r>
      <w:r>
        <w:rPr>
          <w:rFonts w:ascii="Arial" w:hAnsi="Arial"/>
          <w:b/>
          <w:spacing w:val="1"/>
          <w:sz w:val="48"/>
        </w:rPr>
        <w:t xml:space="preserve"> </w:t>
      </w:r>
      <w:r>
        <w:rPr>
          <w:rFonts w:ascii="Arial" w:hAnsi="Arial"/>
          <w:b/>
          <w:sz w:val="48"/>
        </w:rPr>
        <w:t>GESTIÓN</w:t>
      </w:r>
      <w:r>
        <w:rPr>
          <w:rFonts w:ascii="Arial" w:hAnsi="Arial"/>
          <w:b/>
          <w:spacing w:val="2"/>
          <w:sz w:val="48"/>
        </w:rPr>
        <w:t xml:space="preserve"> </w:t>
      </w:r>
      <w:r>
        <w:rPr>
          <w:rFonts w:ascii="Arial" w:hAnsi="Arial"/>
          <w:b/>
          <w:sz w:val="48"/>
        </w:rPr>
        <w:t>DE</w:t>
      </w:r>
      <w:r>
        <w:rPr>
          <w:rFonts w:ascii="Arial" w:hAnsi="Arial"/>
          <w:b/>
          <w:spacing w:val="-1"/>
          <w:sz w:val="48"/>
        </w:rPr>
        <w:t xml:space="preserve"> </w:t>
      </w:r>
      <w:r>
        <w:rPr>
          <w:rFonts w:ascii="Arial" w:hAnsi="Arial"/>
          <w:b/>
          <w:sz w:val="48"/>
        </w:rPr>
        <w:t>PROYECTO</w:t>
      </w:r>
    </w:p>
    <w:p w:rsidR="00013662" w:rsidRDefault="008F6CA3">
      <w:pPr>
        <w:spacing w:before="336"/>
        <w:ind w:left="1143" w:right="1456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Perfil</w:t>
      </w:r>
      <w:r>
        <w:rPr>
          <w:rFonts w:ascii="Arial"/>
          <w:b/>
          <w:spacing w:val="-1"/>
          <w:sz w:val="48"/>
        </w:rPr>
        <w:t xml:space="preserve"> </w:t>
      </w:r>
      <w:r>
        <w:rPr>
          <w:rFonts w:ascii="Arial"/>
          <w:b/>
          <w:sz w:val="48"/>
        </w:rPr>
        <w:t>CAIF</w:t>
      </w:r>
      <w:r>
        <w:rPr>
          <w:rFonts w:ascii="Arial"/>
          <w:b/>
          <w:spacing w:val="-3"/>
          <w:sz w:val="48"/>
        </w:rPr>
        <w:t xml:space="preserve"> </w:t>
      </w:r>
      <w:r>
        <w:rPr>
          <w:rFonts w:ascii="Arial"/>
          <w:b/>
          <w:sz w:val="48"/>
        </w:rPr>
        <w:t>Tipo</w:t>
      </w:r>
      <w:r>
        <w:rPr>
          <w:rFonts w:ascii="Arial"/>
          <w:b/>
          <w:spacing w:val="-4"/>
          <w:sz w:val="48"/>
        </w:rPr>
        <w:t xml:space="preserve"> </w:t>
      </w:r>
      <w:r w:rsidR="0081210F">
        <w:rPr>
          <w:rFonts w:ascii="Arial"/>
          <w:b/>
          <w:sz w:val="48"/>
        </w:rPr>
        <w:t>IV (4)</w:t>
      </w:r>
    </w:p>
    <w:p w:rsidR="00013662" w:rsidRDefault="00013662">
      <w:pPr>
        <w:jc w:val="center"/>
        <w:rPr>
          <w:rFonts w:ascii="Arial"/>
          <w:sz w:val="48"/>
        </w:rPr>
        <w:sectPr w:rsidR="00013662">
          <w:headerReference w:type="default" r:id="rId7"/>
          <w:footerReference w:type="default" r:id="rId8"/>
          <w:type w:val="continuous"/>
          <w:pgSz w:w="11920" w:h="16850"/>
          <w:pgMar w:top="1600" w:right="620" w:bottom="1100" w:left="1080" w:header="800" w:footer="900" w:gutter="0"/>
          <w:pgNumType w:start="1"/>
          <w:cols w:space="720"/>
        </w:sectPr>
      </w:pPr>
    </w:p>
    <w:p w:rsidR="00013662" w:rsidRDefault="00013662">
      <w:pPr>
        <w:pStyle w:val="Textoindependiente"/>
        <w:spacing w:before="6"/>
        <w:rPr>
          <w:rFonts w:ascii="Arial"/>
          <w:b/>
          <w:sz w:val="27"/>
        </w:rPr>
      </w:pPr>
    </w:p>
    <w:p w:rsidR="00013662" w:rsidRDefault="00F05214">
      <w:pPr>
        <w:pStyle w:val="Textoindependiente"/>
        <w:spacing w:line="20" w:lineRule="exact"/>
        <w:ind w:left="360"/>
        <w:rPr>
          <w:rFonts w:ascii="Arial"/>
          <w:sz w:val="2"/>
        </w:rPr>
      </w:pPr>
      <w:r w:rsidRPr="00F05214">
        <w:rPr>
          <w:rFonts w:ascii="Arial"/>
          <w:sz w:val="2"/>
        </w:rPr>
      </w:r>
      <w:r>
        <w:rPr>
          <w:rFonts w:ascii="Arial"/>
          <w:sz w:val="2"/>
        </w:rPr>
        <w:pict>
          <v:group id="_x0000_s1028" style="width:457.8pt;height:.1pt;mso-position-horizontal-relative:char;mso-position-vertical-relative:line" coordsize="9156,2">
            <v:shape id="_x0000_s1029" style="position:absolute;width:9156;height:2" coordsize="9156,0" path="m9156,l,,9156,xe" fillcolor="black" stroked="f">
              <v:path arrowok="t"/>
            </v:shape>
            <w10:wrap type="none"/>
            <w10:anchorlock/>
          </v:group>
        </w:pict>
      </w:r>
    </w:p>
    <w:p w:rsidR="00013662" w:rsidRDefault="00013662">
      <w:pPr>
        <w:pStyle w:val="Textoindependiente"/>
        <w:spacing w:before="9"/>
        <w:rPr>
          <w:rFonts w:ascii="Arial"/>
          <w:b/>
          <w:sz w:val="12"/>
        </w:rPr>
      </w:pPr>
    </w:p>
    <w:p w:rsidR="00013662" w:rsidRDefault="008F6CA3">
      <w:pPr>
        <w:spacing w:before="91"/>
        <w:ind w:left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FUNDAMENTACIÓN</w:t>
      </w:r>
    </w:p>
    <w:p w:rsidR="00013662" w:rsidRDefault="008F6CA3">
      <w:pPr>
        <w:pStyle w:val="Textoindependiente"/>
        <w:spacing w:before="258"/>
        <w:ind w:left="120" w:right="118"/>
        <w:jc w:val="both"/>
      </w:pPr>
      <w:r>
        <w:rPr>
          <w:spacing w:val="-1"/>
        </w:rPr>
        <w:t xml:space="preserve">El Instituto del Niño y Adolescente del Uruguay, en adelante “INAU”, </w:t>
      </w:r>
      <w:r>
        <w:t>es el organismo rector en materia</w:t>
      </w:r>
      <w:r>
        <w:rPr>
          <w:spacing w:val="-59"/>
        </w:rPr>
        <w:t xml:space="preserve"> </w:t>
      </w:r>
      <w:r>
        <w:t>de políticas públicas de niñez y adolescencia. Siendo rector le compete la promoción, protección y</w:t>
      </w:r>
      <w:r>
        <w:rPr>
          <w:spacing w:val="1"/>
        </w:rPr>
        <w:t xml:space="preserve"> </w:t>
      </w:r>
      <w:r>
        <w:t>atención integral de niños, niñas, adolescentes y sus familias. Tiene como finalidad garantizar el</w:t>
      </w:r>
      <w:r>
        <w:rPr>
          <w:spacing w:val="1"/>
        </w:rPr>
        <w:t xml:space="preserve"> </w:t>
      </w:r>
      <w:r>
        <w:t>ejercicio y goce de los derechos de los niños, niñas y adolescentes, promoviendo acciones que</w:t>
      </w:r>
      <w:r>
        <w:rPr>
          <w:spacing w:val="1"/>
        </w:rPr>
        <w:t xml:space="preserve"> </w:t>
      </w:r>
      <w:r>
        <w:t>propicien el mejoramiento de la calidad de vida adecuándose a las situaciones particulares desde una</w:t>
      </w:r>
      <w:r>
        <w:rPr>
          <w:spacing w:val="-59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integral.</w:t>
      </w:r>
    </w:p>
    <w:p w:rsidR="00013662" w:rsidRDefault="008F6CA3">
      <w:pPr>
        <w:pStyle w:val="Textoindependiente"/>
        <w:spacing w:before="119"/>
        <w:ind w:left="120" w:right="119"/>
        <w:jc w:val="both"/>
      </w:pPr>
      <w:r>
        <w:t>El</w:t>
      </w:r>
      <w:r>
        <w:rPr>
          <w:spacing w:val="1"/>
        </w:rPr>
        <w:t xml:space="preserve"> </w:t>
      </w:r>
      <w:r>
        <w:t>INAU,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Departamentales, regula y supervisa la prestación de los servicios brindados por las Entidades que</w:t>
      </w:r>
      <w:r>
        <w:rPr>
          <w:spacing w:val="1"/>
        </w:rPr>
        <w:t xml:space="preserve"> </w:t>
      </w:r>
      <w:r>
        <w:t>celebran convenio con el Instituto. Dicho cometido se ejerce en un marco normativo legal que implica</w:t>
      </w:r>
      <w:r>
        <w:rPr>
          <w:spacing w:val="1"/>
        </w:rPr>
        <w:t xml:space="preserve"> </w:t>
      </w:r>
      <w:r>
        <w:t>deberes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partes.</w:t>
      </w:r>
    </w:p>
    <w:p w:rsidR="00013662" w:rsidRDefault="008F6CA3">
      <w:pPr>
        <w:pStyle w:val="Textoindependiente"/>
        <w:spacing w:before="121"/>
        <w:ind w:left="120" w:right="122"/>
        <w:jc w:val="both"/>
      </w:pPr>
      <w:r>
        <w:t>Las Unidades competentes Programa Primera Infancia asumen la responsabilidad de orientar en la</w:t>
      </w:r>
      <w:r>
        <w:rPr>
          <w:spacing w:val="1"/>
        </w:rPr>
        <w:t xml:space="preserve"> </w:t>
      </w:r>
      <w:r>
        <w:t>gestión, supervisión de proyectos y contralor de los proyectos gestionados a partir de la firma del</w:t>
      </w:r>
      <w:r>
        <w:rPr>
          <w:spacing w:val="1"/>
        </w:rPr>
        <w:t xml:space="preserve"> </w:t>
      </w:r>
      <w:r>
        <w:t>convenio, según la modalidad y perfil de atención y lo establecido en el Reglamento General (Art. 29,</w:t>
      </w:r>
      <w:r>
        <w:rPr>
          <w:spacing w:val="1"/>
        </w:rPr>
        <w:t xml:space="preserve"> </w:t>
      </w:r>
      <w:r>
        <w:t>30 y</w:t>
      </w:r>
      <w:r>
        <w:rPr>
          <w:spacing w:val="-2"/>
        </w:rPr>
        <w:t xml:space="preserve"> </w:t>
      </w:r>
      <w:r>
        <w:t>31).</w:t>
      </w:r>
    </w:p>
    <w:p w:rsidR="00013662" w:rsidRDefault="008F6CA3">
      <w:pPr>
        <w:pStyle w:val="Textoindependiente"/>
        <w:spacing w:before="121"/>
        <w:ind w:left="120" w:right="118"/>
        <w:jc w:val="both"/>
      </w:pPr>
      <w:r>
        <w:t>Los CAIF tienen como Misión: Garantizar la protección y promover los derechos de los niños y niñas</w:t>
      </w:r>
      <w:r>
        <w:rPr>
          <w:spacing w:val="1"/>
        </w:rPr>
        <w:t xml:space="preserve"> </w:t>
      </w:r>
      <w:r>
        <w:rPr>
          <w:spacing w:val="-1"/>
        </w:rPr>
        <w:t>desde</w:t>
      </w:r>
      <w:r>
        <w:rPr>
          <w:spacing w:val="-14"/>
        </w:rPr>
        <w:t xml:space="preserve"> </w:t>
      </w:r>
      <w:r>
        <w:rPr>
          <w:spacing w:val="-1"/>
        </w:rPr>
        <w:t>su</w:t>
      </w:r>
      <w:r>
        <w:rPr>
          <w:spacing w:val="-13"/>
        </w:rPr>
        <w:t xml:space="preserve"> </w:t>
      </w:r>
      <w:r>
        <w:rPr>
          <w:spacing w:val="-1"/>
        </w:rPr>
        <w:t>concepción</w:t>
      </w:r>
      <w:r>
        <w:rPr>
          <w:spacing w:val="-14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años,</w:t>
      </w:r>
      <w:r>
        <w:rPr>
          <w:spacing w:val="-11"/>
        </w:rPr>
        <w:t xml:space="preserve"> </w:t>
      </w:r>
      <w:r>
        <w:t>desarrollando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apunta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integralidad 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interinstitucionalidad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interdisciplina.</w:t>
      </w:r>
    </w:p>
    <w:p w:rsidR="00013662" w:rsidRDefault="008F6CA3">
      <w:pPr>
        <w:pStyle w:val="Textoindependiente"/>
        <w:spacing w:before="120"/>
        <w:ind w:left="120" w:right="119"/>
        <w:jc w:val="both"/>
      </w:pPr>
      <w:r>
        <w:t>Deberán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fomentando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participación,</w:t>
      </w:r>
      <w:r>
        <w:rPr>
          <w:spacing w:val="1"/>
        </w:rPr>
        <w:t xml:space="preserve"> </w:t>
      </w:r>
      <w:r>
        <w:t>coordinando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formando</w:t>
      </w:r>
      <w:r>
        <w:rPr>
          <w:spacing w:val="-6"/>
        </w:rPr>
        <w:t xml:space="preserve"> </w:t>
      </w:r>
      <w:r>
        <w:t>redes con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Públicas y</w:t>
      </w:r>
      <w:r>
        <w:rPr>
          <w:spacing w:val="-1"/>
        </w:rPr>
        <w:t xml:space="preserve"> </w:t>
      </w:r>
      <w:r>
        <w:t>Privadas.</w:t>
      </w:r>
    </w:p>
    <w:p w:rsidR="00013662" w:rsidRDefault="008F6CA3">
      <w:pPr>
        <w:pStyle w:val="Textoindependiente"/>
        <w:spacing w:before="120"/>
        <w:ind w:left="120" w:right="117"/>
        <w:jc w:val="both"/>
      </w:pPr>
      <w:r>
        <w:t>Contribuirán a potenciar y desarrollar habilidades y capacidades individuales y colectivas y a modificar</w:t>
      </w:r>
      <w:r>
        <w:rPr>
          <w:spacing w:val="-59"/>
        </w:rPr>
        <w:t xml:space="preserve"> </w:t>
      </w:r>
      <w:r>
        <w:t>algunos de los factores de vulnerabilidad que llevaron a la población objetivo a vincularse con el</w:t>
      </w:r>
      <w:r>
        <w:rPr>
          <w:spacing w:val="1"/>
        </w:rPr>
        <w:t xml:space="preserve"> </w:t>
      </w:r>
      <w:r>
        <w:t>servicio.</w:t>
      </w:r>
    </w:p>
    <w:p w:rsidR="00013662" w:rsidRDefault="008F6CA3">
      <w:pPr>
        <w:pStyle w:val="Textoindependiente"/>
        <w:spacing w:before="120"/>
        <w:ind w:left="120" w:right="114"/>
        <w:jc w:val="both"/>
      </w:pP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llamado</w:t>
      </w:r>
      <w:r>
        <w:rPr>
          <w:spacing w:val="-10"/>
        </w:rPr>
        <w:t xml:space="preserve"> </w:t>
      </w:r>
      <w:r>
        <w:rPr>
          <w:spacing w:val="-1"/>
        </w:rPr>
        <w:t>público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abierto</w:t>
      </w:r>
      <w:r>
        <w:rPr>
          <w:spacing w:val="-9"/>
        </w:rPr>
        <w:t xml:space="preserve"> </w:t>
      </w:r>
      <w:r>
        <w:rPr>
          <w:spacing w:val="-1"/>
        </w:rPr>
        <w:t>procura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celebración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Modalidad</w:t>
      </w:r>
      <w:r>
        <w:rPr>
          <w:spacing w:val="-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CAIF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Fundaciones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Cooperativas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colide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Instituto.</w:t>
      </w:r>
    </w:p>
    <w:p w:rsidR="00013662" w:rsidRDefault="008F6CA3">
      <w:pPr>
        <w:pStyle w:val="Textoindependiente"/>
        <w:spacing w:before="120"/>
        <w:ind w:left="120" w:right="123"/>
        <w:jc w:val="both"/>
      </w:pPr>
      <w:r>
        <w:t>Mediante este convenio se propone encargar la gestión de un proyecto que deberá brindar cobertura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diaria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semanal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>niñas y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meses.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2"/>
        <w:rPr>
          <w:sz w:val="27"/>
        </w:rPr>
      </w:pPr>
    </w:p>
    <w:p w:rsidR="00013662" w:rsidRDefault="008F6CA3">
      <w:pPr>
        <w:pStyle w:val="Heading1"/>
        <w:numPr>
          <w:ilvl w:val="0"/>
          <w:numId w:val="8"/>
        </w:numPr>
        <w:tabs>
          <w:tab w:val="left" w:pos="323"/>
        </w:tabs>
        <w:ind w:hanging="203"/>
      </w:pPr>
      <w:r>
        <w:t>-</w:t>
      </w:r>
      <w:r>
        <w:rPr>
          <w:spacing w:val="-5"/>
        </w:rPr>
        <w:t xml:space="preserve"> </w:t>
      </w:r>
      <w:r>
        <w:t>CARACTERISTICAS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LLAMADO</w:t>
      </w: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8F6CA3">
      <w:pPr>
        <w:pStyle w:val="Prrafodelista"/>
        <w:numPr>
          <w:ilvl w:val="1"/>
          <w:numId w:val="8"/>
        </w:numPr>
        <w:tabs>
          <w:tab w:val="left" w:pos="589"/>
        </w:tabs>
        <w:spacing w:before="193"/>
        <w:ind w:hanging="469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Objetivo.</w:t>
      </w:r>
    </w:p>
    <w:p w:rsidR="00013662" w:rsidRDefault="008F6CA3" w:rsidP="008F6CA3">
      <w:pPr>
        <w:ind w:left="425"/>
        <w:jc w:val="both"/>
        <w:outlineLvl w:val="1"/>
      </w:pPr>
      <w:r>
        <w:t>Celebrar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 Asociaciones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Fundaciones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 en la reglamentación vigente para la gestión de un (1) Proyecto de atención integral en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-14"/>
        </w:rPr>
        <w:t xml:space="preserve"> </w:t>
      </w:r>
      <w:r>
        <w:rPr>
          <w:spacing w:val="-1"/>
        </w:rPr>
        <w:t>Tiempo</w:t>
      </w:r>
      <w:r>
        <w:rPr>
          <w:spacing w:val="-8"/>
        </w:rPr>
        <w:t xml:space="preserve"> </w:t>
      </w:r>
      <w:r>
        <w:rPr>
          <w:spacing w:val="-1"/>
        </w:rPr>
        <w:t>Parcial</w:t>
      </w:r>
      <w:r>
        <w:rPr>
          <w:spacing w:val="-10"/>
        </w:rPr>
        <w:t xml:space="preserve"> </w:t>
      </w:r>
      <w:r>
        <w:rPr>
          <w:spacing w:val="-1"/>
        </w:rPr>
        <w:t>Perfil</w:t>
      </w:r>
      <w:r>
        <w:rPr>
          <w:spacing w:val="-9"/>
        </w:rPr>
        <w:t xml:space="preserve"> </w:t>
      </w:r>
      <w:r>
        <w:t>CAIF</w:t>
      </w:r>
      <w:r>
        <w:rPr>
          <w:spacing w:val="-15"/>
        </w:rPr>
        <w:t xml:space="preserve"> </w:t>
      </w:r>
      <w:r>
        <w:t>Tipo</w:t>
      </w:r>
      <w:r>
        <w:rPr>
          <w:spacing w:val="-9"/>
        </w:rPr>
        <w:t xml:space="preserve"> </w:t>
      </w:r>
      <w:r w:rsidR="0081210F">
        <w:t>IV (4)</w:t>
      </w:r>
      <w:r>
        <w:t>,</w:t>
      </w:r>
      <w:r>
        <w:rPr>
          <w:spacing w:val="-6"/>
        </w:rPr>
        <w:t xml:space="preserve"> </w:t>
      </w:r>
      <w:r w:rsidRPr="00D45BA3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para la atención de 196 niños y niñas de 0 a 3 años y 11 meses, mediante un convenio de subvención por un cupo de 136 niños/as, transfiriéndoles mensualmente 5,7 UR por 136 niños/as</w:t>
      </w:r>
      <w:r>
        <w:t>, en el Barrio Goes, Departamento de Montevideo. El centro</w:t>
      </w:r>
      <w:r>
        <w:rPr>
          <w:spacing w:val="1"/>
        </w:rPr>
        <w:t xml:space="preserve"> </w:t>
      </w:r>
      <w:r>
        <w:t>funcionará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local en proceso de firma de</w:t>
      </w:r>
      <w:r>
        <w:rPr>
          <w:spacing w:val="-2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 w:rsidR="0017066B">
        <w:t xml:space="preserve">INAU, sito en Domingo Aramburú 1913. </w:t>
      </w:r>
    </w:p>
    <w:p w:rsidR="0017066B" w:rsidRDefault="0017066B" w:rsidP="008F6CA3">
      <w:pPr>
        <w:ind w:left="425"/>
        <w:jc w:val="both"/>
        <w:outlineLvl w:val="1"/>
      </w:pPr>
    </w:p>
    <w:p w:rsidR="00013662" w:rsidRDefault="008F6CA3">
      <w:pPr>
        <w:pStyle w:val="Heading1"/>
        <w:numPr>
          <w:ilvl w:val="1"/>
          <w:numId w:val="8"/>
        </w:numPr>
        <w:tabs>
          <w:tab w:val="left" w:pos="589"/>
        </w:tabs>
        <w:spacing w:before="92"/>
        <w:ind w:hanging="469"/>
      </w:pPr>
      <w:r>
        <w:t>Institución</w:t>
      </w:r>
      <w:r>
        <w:rPr>
          <w:spacing w:val="-3"/>
        </w:rPr>
        <w:t xml:space="preserve"> </w:t>
      </w:r>
      <w:r>
        <w:t>Convocante.</w:t>
      </w:r>
    </w:p>
    <w:p w:rsidR="00013662" w:rsidRDefault="008F6CA3">
      <w:pPr>
        <w:pStyle w:val="Textoindependiente"/>
        <w:spacing w:before="122"/>
        <w:ind w:left="120" w:right="124"/>
        <w:jc w:val="both"/>
      </w:pPr>
      <w:r>
        <w:t>El convocante es INAU a través del Programa Primera Infancia (Sub Dirección General Programática)</w:t>
      </w:r>
      <w:r>
        <w:rPr>
          <w:spacing w:val="-5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Departamental</w:t>
      </w:r>
      <w:r>
        <w:rPr>
          <w:spacing w:val="-2"/>
        </w:rPr>
        <w:t xml:space="preserve"> </w:t>
      </w:r>
      <w:r>
        <w:t>de Montevideo,</w:t>
      </w:r>
      <w:r>
        <w:rPr>
          <w:spacing w:val="1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coordinarán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llamado.</w:t>
      </w:r>
    </w:p>
    <w:p w:rsidR="00013662" w:rsidRDefault="008F6CA3">
      <w:pPr>
        <w:pStyle w:val="Textoindependiente"/>
        <w:spacing w:before="121"/>
        <w:ind w:left="120" w:right="116"/>
        <w:jc w:val="both"/>
      </w:pPr>
      <w:r>
        <w:lastRenderedPageBreak/>
        <w:t>Las</w:t>
      </w:r>
      <w:r>
        <w:rPr>
          <w:spacing w:val="-9"/>
        </w:rPr>
        <w:t xml:space="preserve"> </w:t>
      </w:r>
      <w:r>
        <w:t>consultas</w:t>
      </w:r>
      <w:r>
        <w:rPr>
          <w:spacing w:val="-11"/>
        </w:rPr>
        <w:t xml:space="preserve"> </w:t>
      </w:r>
      <w:r>
        <w:t>relacionadas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referirse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Primera</w:t>
      </w:r>
      <w:r>
        <w:rPr>
          <w:spacing w:val="-59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1209,</w:t>
      </w:r>
      <w:r>
        <w:rPr>
          <w:spacing w:val="1"/>
        </w:rPr>
        <w:t xml:space="preserve"> </w:t>
      </w:r>
      <w:r>
        <w:t>Montevideo,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1"/>
        </w:rPr>
        <w:t xml:space="preserve"> </w:t>
      </w:r>
      <w:hyperlink r:id="rId9">
        <w:r>
          <w:rPr>
            <w:color w:val="0000FF"/>
          </w:rPr>
          <w:t>programaprimerainfancia@inau.gub.uy</w:t>
        </w:r>
      </w:hyperlink>
      <w:r>
        <w:rPr>
          <w:color w:val="0000FF"/>
        </w:rPr>
        <w:t>.</w:t>
      </w:r>
    </w:p>
    <w:p w:rsidR="00013662" w:rsidRDefault="008F6CA3">
      <w:pPr>
        <w:pStyle w:val="Textoindependiente"/>
        <w:spacing w:before="119"/>
        <w:ind w:left="120"/>
      </w:pPr>
      <w:r>
        <w:t>También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consultar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Departamental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Montevideo,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calle Río Branco 1394, departamento </w:t>
      </w:r>
      <w:r>
        <w:t>de Montevideo, o por correo electrónico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regionalcentro@inau.gub.uy</w:t>
        </w:r>
      </w:hyperlink>
    </w:p>
    <w:p w:rsidR="00013662" w:rsidRDefault="00013662">
      <w:pPr>
        <w:pStyle w:val="Textoindependiente"/>
        <w:spacing w:before="4"/>
        <w:rPr>
          <w:sz w:val="24"/>
        </w:rPr>
      </w:pPr>
    </w:p>
    <w:p w:rsidR="00013662" w:rsidRDefault="008F6CA3">
      <w:pPr>
        <w:pStyle w:val="Textoindependiente"/>
        <w:spacing w:before="94"/>
        <w:ind w:left="120" w:right="120"/>
        <w:jc w:val="both"/>
      </w:pPr>
      <w:r>
        <w:t>Las Entidades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llamado,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propios</w:t>
      </w:r>
      <w:r>
        <w:rPr>
          <w:spacing w:val="-2"/>
        </w:rPr>
        <w:t xml:space="preserve"> </w:t>
      </w:r>
      <w:r>
        <w:t>Estatutos,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poder.</w:t>
      </w:r>
    </w:p>
    <w:p w:rsidR="00013662" w:rsidRDefault="008F6CA3">
      <w:pPr>
        <w:pStyle w:val="Textoindependiente"/>
        <w:spacing w:before="121"/>
        <w:ind w:left="120" w:right="122"/>
        <w:jc w:val="both"/>
      </w:pPr>
      <w:r>
        <w:t>La notificación a la Entidades que resulte adjudicataria, será remitida al domicilio del representante</w:t>
      </w:r>
      <w:r>
        <w:rPr>
          <w:spacing w:val="1"/>
        </w:rPr>
        <w:t xml:space="preserve"> </w:t>
      </w:r>
      <w:r>
        <w:rPr>
          <w:spacing w:val="-1"/>
        </w:rPr>
        <w:t>estatutario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legal,</w:t>
      </w:r>
      <w:r>
        <w:rPr>
          <w:spacing w:val="-11"/>
        </w:rPr>
        <w:t xml:space="preserve"> </w:t>
      </w:r>
      <w:r>
        <w:rPr>
          <w:spacing w:val="-1"/>
        </w:rPr>
        <w:t>directamente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telegrama</w:t>
      </w:r>
      <w:r>
        <w:rPr>
          <w:spacing w:val="-15"/>
        </w:rPr>
        <w:t xml:space="preserve"> </w:t>
      </w:r>
      <w:r>
        <w:t>colacionado,</w:t>
      </w:r>
      <w:r>
        <w:rPr>
          <w:spacing w:val="-12"/>
        </w:rPr>
        <w:t xml:space="preserve"> </w:t>
      </w:r>
      <w:r>
        <w:t>disponiendo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mismas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(cinco)</w:t>
      </w:r>
      <w:r>
        <w:rPr>
          <w:spacing w:val="-14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 desde la</w:t>
      </w:r>
      <w:r>
        <w:rPr>
          <w:spacing w:val="-2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para presentarse.</w:t>
      </w:r>
    </w:p>
    <w:p w:rsidR="00013662" w:rsidRDefault="008F6CA3">
      <w:pPr>
        <w:pStyle w:val="Textoindependiente"/>
        <w:spacing w:before="119"/>
        <w:ind w:left="120" w:right="123"/>
        <w:jc w:val="both"/>
      </w:pPr>
      <w:r>
        <w:t>Todos los plazos establecidos en estas bases se computarán por días hábiles, excepto cuando se</w:t>
      </w:r>
      <w:r>
        <w:rPr>
          <w:spacing w:val="1"/>
        </w:rPr>
        <w:t xml:space="preserve"> </w:t>
      </w:r>
      <w:r>
        <w:t>disponga</w:t>
      </w:r>
      <w:r>
        <w:rPr>
          <w:spacing w:val="-1"/>
        </w:rPr>
        <w:t xml:space="preserve"> </w:t>
      </w:r>
      <w:r>
        <w:t>expresamente</w:t>
      </w:r>
      <w:r>
        <w:rPr>
          <w:spacing w:val="-4"/>
        </w:rPr>
        <w:t xml:space="preserve"> </w:t>
      </w:r>
      <w:r>
        <w:t>lo contrario.</w:t>
      </w:r>
    </w:p>
    <w:p w:rsidR="00013662" w:rsidRDefault="008F6CA3">
      <w:pPr>
        <w:pStyle w:val="Textoindependiente"/>
        <w:spacing w:before="121"/>
        <w:ind w:left="120" w:right="121"/>
        <w:jc w:val="both"/>
      </w:pPr>
      <w:r>
        <w:t>Cuando el vencimiento de un término fuera un día inhábil, se entenderá adecuadamente cumplido el</w:t>
      </w:r>
      <w:r>
        <w:rPr>
          <w:spacing w:val="1"/>
        </w:rPr>
        <w:t xml:space="preserve"> </w:t>
      </w:r>
      <w:r>
        <w:t>acto si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realizara el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día hábil</w:t>
      </w:r>
      <w:r>
        <w:rPr>
          <w:spacing w:val="-1"/>
        </w:rPr>
        <w:t xml:space="preserve"> </w:t>
      </w:r>
      <w:r>
        <w:t>siguiente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vencimiento.</w:t>
      </w:r>
    </w:p>
    <w:p w:rsidR="00013662" w:rsidRDefault="008F6CA3">
      <w:pPr>
        <w:pStyle w:val="Textoindependiente"/>
        <w:spacing w:before="118"/>
        <w:ind w:left="120" w:right="118"/>
        <w:jc w:val="both"/>
      </w:pPr>
      <w:r>
        <w:t>Cuando no se hubiese establecido un plazo especial para la realización de notificaciones, citaciones,</w:t>
      </w:r>
      <w:r>
        <w:rPr>
          <w:spacing w:val="1"/>
        </w:rPr>
        <w:t xml:space="preserve"> </w:t>
      </w:r>
      <w:r>
        <w:t>cumplimiento de intimación, emplazamientos e informes, o cualquier otro trámite, aquel será de 5</w:t>
      </w:r>
      <w:r>
        <w:rPr>
          <w:spacing w:val="1"/>
        </w:rPr>
        <w:t xml:space="preserve"> </w:t>
      </w:r>
      <w:r>
        <w:t>(cinco) días hábiles.</w:t>
      </w:r>
    </w:p>
    <w:p w:rsidR="00013662" w:rsidRDefault="008F6CA3">
      <w:pPr>
        <w:pStyle w:val="Textoindependiente"/>
        <w:spacing w:before="122" w:line="352" w:lineRule="auto"/>
        <w:ind w:left="120" w:right="145"/>
        <w:jc w:val="both"/>
      </w:pP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plazos</w:t>
      </w:r>
      <w:r>
        <w:rPr>
          <w:spacing w:val="-5"/>
        </w:rPr>
        <w:t xml:space="preserve"> </w:t>
      </w:r>
      <w:r>
        <w:t>vencerán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respectivo,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admitiéndose</w:t>
      </w:r>
      <w:r>
        <w:rPr>
          <w:spacing w:val="-5"/>
        </w:rPr>
        <w:t xml:space="preserve"> </w:t>
      </w:r>
      <w:r>
        <w:t>excepción</w:t>
      </w:r>
      <w:r>
        <w:rPr>
          <w:spacing w:val="-7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horario</w:t>
      </w:r>
      <w:r>
        <w:rPr>
          <w:spacing w:val="-5"/>
        </w:rPr>
        <w:t xml:space="preserve"> </w:t>
      </w:r>
      <w:r>
        <w:t>establecido.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términos,</w:t>
      </w:r>
      <w:r>
        <w:rPr>
          <w:spacing w:val="1"/>
        </w:rPr>
        <w:t xml:space="preserve"> </w:t>
      </w:r>
      <w:r>
        <w:t>elimina</w:t>
      </w:r>
      <w:r>
        <w:rPr>
          <w:spacing w:val="-2"/>
        </w:rPr>
        <w:t xml:space="preserve"> </w:t>
      </w:r>
      <w:r>
        <w:t>inmediatamente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llamado.</w:t>
      </w:r>
    </w:p>
    <w:p w:rsidR="00013662" w:rsidRDefault="00013662">
      <w:pPr>
        <w:pStyle w:val="Textoindependiente"/>
        <w:spacing w:before="5"/>
        <w:rPr>
          <w:sz w:val="32"/>
        </w:rPr>
      </w:pPr>
    </w:p>
    <w:p w:rsidR="00013662" w:rsidRDefault="008F6CA3">
      <w:pPr>
        <w:pStyle w:val="Heading1"/>
        <w:numPr>
          <w:ilvl w:val="1"/>
          <w:numId w:val="8"/>
        </w:numPr>
        <w:tabs>
          <w:tab w:val="left" w:pos="591"/>
        </w:tabs>
        <w:ind w:left="590" w:hanging="471"/>
      </w:pPr>
      <w:r>
        <w:t>Cronograma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llamado.</w:t>
      </w:r>
    </w:p>
    <w:p w:rsidR="00013662" w:rsidRDefault="008F6CA3">
      <w:pPr>
        <w:pStyle w:val="Textoindependiente"/>
        <w:spacing w:before="122"/>
        <w:ind w:left="120" w:right="114"/>
        <w:jc w:val="both"/>
      </w:pPr>
      <w:r>
        <w:t>Las Entidades interesadas podrán acceder a las Bases y condiciones para el presente llamado en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https://www.caif.inau.gub.uy</w:t>
        </w:r>
      </w:hyperlink>
      <w:r>
        <w:rPr>
          <w:color w:val="0000FF"/>
          <w:spacing w:val="1"/>
        </w:rPr>
        <w:t xml:space="preserve"> </w:t>
      </w:r>
      <w:r>
        <w:t xml:space="preserve">ó </w:t>
      </w:r>
      <w:hyperlink r:id="rId12">
        <w:r>
          <w:rPr>
            <w:color w:val="0000FF"/>
            <w:u w:val="single" w:color="0000FF"/>
          </w:rPr>
          <w:t>https://www.inau.gub.uy</w:t>
        </w:r>
      </w:hyperlink>
      <w:r>
        <w:t>, o retirar en Programa Primera Infancia, de</w:t>
      </w:r>
      <w:r>
        <w:rPr>
          <w:spacing w:val="1"/>
        </w:rPr>
        <w:t xml:space="preserve"> </w:t>
      </w:r>
      <w:r>
        <w:t>lunes</w:t>
      </w:r>
      <w:r>
        <w:rPr>
          <w:spacing w:val="-1"/>
        </w:rPr>
        <w:t xml:space="preserve"> </w:t>
      </w:r>
      <w:r>
        <w:t>a viernes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horario de 10:30 a</w:t>
      </w:r>
      <w:r>
        <w:rPr>
          <w:spacing w:val="-3"/>
        </w:rPr>
        <w:t xml:space="preserve"> </w:t>
      </w:r>
      <w:r>
        <w:t>16:00</w:t>
      </w:r>
      <w:r>
        <w:rPr>
          <w:spacing w:val="-2"/>
        </w:rPr>
        <w:t xml:space="preserve"> </w:t>
      </w:r>
      <w:r>
        <w:t>horas.</w:t>
      </w:r>
    </w:p>
    <w:p w:rsidR="00013662" w:rsidRDefault="008F6CA3">
      <w:pPr>
        <w:pStyle w:val="Textoindependiente"/>
        <w:spacing w:before="119"/>
        <w:ind w:left="120" w:right="116"/>
        <w:jc w:val="both"/>
      </w:pPr>
      <w:r>
        <w:t>La entrega de documentación solicitada debe dirigirse al Programa Primera Infancia, sito en calle</w:t>
      </w:r>
      <w:r>
        <w:rPr>
          <w:spacing w:val="1"/>
        </w:rPr>
        <w:t xml:space="preserve"> </w:t>
      </w:r>
      <w:r>
        <w:t xml:space="preserve">Soriano 1209 - Montevideo, de lunes a viernes de 10:30 a 16:00 hs. desde el día </w:t>
      </w:r>
      <w:r w:rsidR="008D68CE">
        <w:t>13</w:t>
      </w:r>
      <w:r>
        <w:t xml:space="preserve"> de </w:t>
      </w:r>
      <w:r w:rsidR="008D68CE">
        <w:t>julio</w:t>
      </w:r>
      <w:r>
        <w:t xml:space="preserve"> de 2022</w:t>
      </w:r>
      <w:r>
        <w:rPr>
          <w:spacing w:val="-59"/>
        </w:rPr>
        <w:t xml:space="preserve"> </w:t>
      </w:r>
      <w:r>
        <w:t xml:space="preserve">hasta el día </w:t>
      </w:r>
      <w:r w:rsidR="008D68CE">
        <w:t>24</w:t>
      </w:r>
      <w:r>
        <w:t xml:space="preserve"> de </w:t>
      </w:r>
      <w:r w:rsidR="009D208D">
        <w:t>agosto</w:t>
      </w:r>
      <w:r>
        <w:t xml:space="preserve"> de 2022, inclusive. Cerrando la recepción de propuestas el día </w:t>
      </w:r>
      <w:r w:rsidR="008D68CE">
        <w:t>24</w:t>
      </w:r>
      <w:r>
        <w:t xml:space="preserve"> de </w:t>
      </w:r>
      <w:r w:rsidR="009D208D">
        <w:t>agosto</w:t>
      </w:r>
      <w:r>
        <w:t xml:space="preserve"> de</w:t>
      </w:r>
      <w:r>
        <w:rPr>
          <w:spacing w:val="1"/>
        </w:rPr>
        <w:t xml:space="preserve"> </w:t>
      </w:r>
      <w:r>
        <w:t xml:space="preserve">2022 a las 16:00 horas. </w:t>
      </w:r>
      <w:r>
        <w:rPr>
          <w:u w:val="single"/>
        </w:rPr>
        <w:t>En caso de no recibir ninguna propuesta, se prorrogará el plazo de recepción</w:t>
      </w:r>
      <w:r>
        <w:rPr>
          <w:spacing w:val="1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propuestas</w:t>
      </w:r>
      <w:r>
        <w:rPr>
          <w:spacing w:val="-2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15 días hábiles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partir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del </w:t>
      </w:r>
      <w:r w:rsidR="008D68CE">
        <w:rPr>
          <w:u w:val="single"/>
        </w:rPr>
        <w:t>24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 w:rsidR="009D208D">
        <w:rPr>
          <w:spacing w:val="-1"/>
          <w:u w:val="single"/>
        </w:rPr>
        <w:t>agosto</w:t>
      </w:r>
      <w:r>
        <w:rPr>
          <w:u w:val="single"/>
        </w:rPr>
        <w:t xml:space="preserve"> de</w:t>
      </w:r>
      <w:r>
        <w:rPr>
          <w:spacing w:val="-3"/>
          <w:u w:val="single"/>
        </w:rPr>
        <w:t xml:space="preserve"> </w:t>
      </w:r>
      <w:r>
        <w:rPr>
          <w:u w:val="single"/>
        </w:rPr>
        <w:t>2022.</w:t>
      </w:r>
    </w:p>
    <w:p w:rsidR="00013662" w:rsidRDefault="008F6CA3">
      <w:pPr>
        <w:pStyle w:val="Textoindependiente"/>
        <w:spacing w:before="120"/>
        <w:ind w:left="120" w:right="116"/>
        <w:jc w:val="both"/>
      </w:pPr>
      <w:r>
        <w:t>El Programa Primera Infancia (Sub Dirección General Programática) convocará al tribunal integrado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miembros</w:t>
      </w:r>
      <w:r>
        <w:rPr>
          <w:spacing w:val="-9"/>
        </w:rPr>
        <w:t xml:space="preserve"> </w:t>
      </w:r>
      <w:r>
        <w:t>quienes</w:t>
      </w:r>
      <w:r>
        <w:rPr>
          <w:spacing w:val="-7"/>
        </w:rPr>
        <w:t xml:space="preserve"> </w:t>
      </w:r>
      <w:r>
        <w:t>evaluarán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propuestas</w:t>
      </w:r>
      <w:r>
        <w:rPr>
          <w:spacing w:val="-7"/>
        </w:rPr>
        <w:t xml:space="preserve"> </w:t>
      </w:r>
      <w:r>
        <w:t>realizando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recomendación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adjudicación</w:t>
      </w:r>
      <w:r>
        <w:rPr>
          <w:spacing w:val="-1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corresponda.</w:t>
      </w:r>
    </w:p>
    <w:p w:rsidR="00013662" w:rsidRDefault="008F6CA3">
      <w:pPr>
        <w:pStyle w:val="Textoindependiente"/>
        <w:spacing w:before="120"/>
        <w:ind w:left="120" w:right="117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Tribunal</w:t>
      </w:r>
      <w:r>
        <w:rPr>
          <w:spacing w:val="-10"/>
        </w:rPr>
        <w:t xml:space="preserve"> </w:t>
      </w:r>
      <w:r>
        <w:rPr>
          <w:spacing w:val="-1"/>
        </w:rPr>
        <w:t>estará</w:t>
      </w:r>
      <w:r>
        <w:rPr>
          <w:spacing w:val="-9"/>
        </w:rPr>
        <w:t xml:space="preserve"> </w:t>
      </w:r>
      <w:r>
        <w:rPr>
          <w:spacing w:val="-1"/>
        </w:rPr>
        <w:t>constituido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Primera</w:t>
      </w:r>
      <w:r>
        <w:rPr>
          <w:spacing w:val="-11"/>
        </w:rPr>
        <w:t xml:space="preserve"> </w:t>
      </w:r>
      <w:r>
        <w:t>Infancia,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Dirección Departamental de Montevideo y otro designado por Dirección General de INAU. El mismo</w:t>
      </w:r>
      <w:r>
        <w:rPr>
          <w:spacing w:val="-59"/>
        </w:rPr>
        <w:t xml:space="preserve"> </w:t>
      </w:r>
      <w:r>
        <w:t>elevará las</w:t>
      </w:r>
      <w:r>
        <w:rPr>
          <w:spacing w:val="-1"/>
        </w:rPr>
        <w:t xml:space="preserve"> </w:t>
      </w:r>
      <w:r>
        <w:t>recomendaciones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Directorio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homologación.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9"/>
        <w:rPr>
          <w:sz w:val="18"/>
        </w:rPr>
      </w:pPr>
    </w:p>
    <w:p w:rsidR="00013662" w:rsidRDefault="008F6CA3">
      <w:pPr>
        <w:pStyle w:val="Heading1"/>
        <w:numPr>
          <w:ilvl w:val="0"/>
          <w:numId w:val="7"/>
        </w:numPr>
        <w:tabs>
          <w:tab w:val="left" w:pos="387"/>
        </w:tabs>
      </w:pPr>
      <w:r>
        <w:t>BASES</w:t>
      </w:r>
      <w:r>
        <w:rPr>
          <w:spacing w:val="-12"/>
        </w:rPr>
        <w:t xml:space="preserve"> </w:t>
      </w:r>
      <w:r>
        <w:t>PARTICULARES</w:t>
      </w:r>
    </w:p>
    <w:p w:rsidR="00013662" w:rsidRDefault="008F6CA3">
      <w:pPr>
        <w:pStyle w:val="Prrafodelista"/>
        <w:numPr>
          <w:ilvl w:val="1"/>
          <w:numId w:val="7"/>
        </w:numPr>
        <w:tabs>
          <w:tab w:val="left" w:pos="589"/>
        </w:tabs>
        <w:spacing w:before="120"/>
        <w:ind w:hanging="469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llamado</w:t>
      </w:r>
    </w:p>
    <w:p w:rsidR="00013662" w:rsidRDefault="008F6CA3">
      <w:pPr>
        <w:pStyle w:val="Textoindependiente"/>
        <w:spacing w:before="122"/>
        <w:ind w:left="120"/>
        <w:jc w:val="both"/>
      </w:pPr>
      <w:r>
        <w:t>Gestionar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(1)</w:t>
      </w:r>
      <w:r>
        <w:rPr>
          <w:spacing w:val="12"/>
        </w:rPr>
        <w:t xml:space="preserve"> </w:t>
      </w:r>
      <w:r>
        <w:t>Proyecto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Montevideo,</w:t>
      </w:r>
      <w:r>
        <w:rPr>
          <w:spacing w:val="12"/>
        </w:rPr>
        <w:t xml:space="preserve"> </w:t>
      </w:r>
      <w:r>
        <w:t>barrio</w:t>
      </w:r>
      <w:r>
        <w:rPr>
          <w:spacing w:val="12"/>
        </w:rPr>
        <w:t xml:space="preserve"> </w:t>
      </w:r>
      <w:r>
        <w:t>Goes,</w:t>
      </w:r>
      <w:r>
        <w:rPr>
          <w:spacing w:val="9"/>
        </w:rPr>
        <w:t xml:space="preserve"> </w:t>
      </w:r>
      <w:r>
        <w:t>modalidad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Tiempo</w:t>
      </w:r>
    </w:p>
    <w:p w:rsidR="00013662" w:rsidRDefault="00013662">
      <w:pPr>
        <w:jc w:val="both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8F6CA3">
      <w:pPr>
        <w:pStyle w:val="Textoindependiente"/>
        <w:ind w:left="120" w:right="115"/>
        <w:jc w:val="both"/>
      </w:pPr>
      <w:r>
        <w:lastRenderedPageBreak/>
        <w:t>Parcial y Atención Integral, Perfil CAIF, Modelo de Gestión Tipo IV (4) para la atención de 196 niños</w:t>
      </w:r>
      <w:r>
        <w:rPr>
          <w:spacing w:val="1"/>
        </w:rPr>
        <w:t xml:space="preserve"> </w:t>
      </w:r>
      <w:r>
        <w:t>y niñas de 0 a 3 años y 11 meses, mediante un convenio</w:t>
      </w:r>
      <w:r w:rsidR="005F3DD1">
        <w:t xml:space="preserve"> de subvención por un cupo de 136</w:t>
      </w:r>
      <w:r>
        <w:t xml:space="preserve"> niños/as,</w:t>
      </w:r>
      <w:r>
        <w:rPr>
          <w:spacing w:val="1"/>
        </w:rPr>
        <w:t xml:space="preserve"> </w:t>
      </w:r>
      <w:r>
        <w:t>transfiriéndoles</w:t>
      </w:r>
      <w:r>
        <w:rPr>
          <w:spacing w:val="-3"/>
        </w:rPr>
        <w:t xml:space="preserve"> </w:t>
      </w:r>
      <w:r>
        <w:t>mensualmente</w:t>
      </w:r>
      <w:r>
        <w:rPr>
          <w:spacing w:val="-2"/>
        </w:rPr>
        <w:t xml:space="preserve"> </w:t>
      </w:r>
      <w:r>
        <w:t>5,7</w:t>
      </w:r>
      <w:r>
        <w:rPr>
          <w:spacing w:val="-1"/>
        </w:rPr>
        <w:t xml:space="preserve"> </w:t>
      </w:r>
      <w:r>
        <w:t>UR por</w:t>
      </w:r>
      <w:r>
        <w:rPr>
          <w:spacing w:val="-2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niños/as.</w:t>
      </w:r>
      <w:r w:rsidR="005F3DD1">
        <w:t xml:space="preserve">  </w:t>
      </w:r>
    </w:p>
    <w:p w:rsidR="00013662" w:rsidRDefault="008F6CA3">
      <w:pPr>
        <w:pStyle w:val="Heading1"/>
        <w:numPr>
          <w:ilvl w:val="1"/>
          <w:numId w:val="7"/>
        </w:numPr>
        <w:tabs>
          <w:tab w:val="left" w:pos="589"/>
        </w:tabs>
        <w:spacing w:before="207"/>
        <w:ind w:hanging="469"/>
      </w:pPr>
      <w:r>
        <w:t>Propuestas</w:t>
      </w:r>
    </w:p>
    <w:p w:rsidR="00013662" w:rsidRDefault="008F6CA3">
      <w:pPr>
        <w:pStyle w:val="Heading2"/>
        <w:numPr>
          <w:ilvl w:val="2"/>
          <w:numId w:val="7"/>
        </w:numPr>
        <w:tabs>
          <w:tab w:val="left" w:pos="733"/>
        </w:tabs>
        <w:spacing w:before="120"/>
        <w:ind w:hanging="613"/>
      </w:pPr>
      <w:r>
        <w:t>Entidades</w:t>
      </w:r>
    </w:p>
    <w:p w:rsidR="00013662" w:rsidRDefault="008F6CA3">
      <w:pPr>
        <w:pStyle w:val="Textoindependiente"/>
        <w:spacing w:before="121"/>
        <w:ind w:left="120" w:right="114"/>
        <w:jc w:val="both"/>
      </w:pPr>
      <w:r>
        <w:t xml:space="preserve">Están habilitados a presentarse en este Llamado, las </w:t>
      </w:r>
      <w:r>
        <w:rPr>
          <w:rFonts w:ascii="Arial" w:hAnsi="Arial"/>
          <w:b/>
        </w:rPr>
        <w:t xml:space="preserve">Entidades </w:t>
      </w:r>
      <w:r>
        <w:t>que cumplan con los requisitos</w:t>
      </w:r>
      <w:r>
        <w:rPr>
          <w:spacing w:val="1"/>
        </w:rPr>
        <w:t xml:space="preserve"> </w:t>
      </w:r>
      <w:r>
        <w:rPr>
          <w:spacing w:val="-1"/>
        </w:rPr>
        <w:t>previstos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4º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Reglamento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Convenios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INAU,</w:t>
      </w:r>
      <w:r>
        <w:rPr>
          <w:spacing w:val="-13"/>
        </w:rPr>
        <w:t xml:space="preserve"> </w:t>
      </w:r>
      <w:r>
        <w:rPr>
          <w:spacing w:val="-1"/>
        </w:rPr>
        <w:t>interesadas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CAIF Tipo IV (4), con capacidad para 196 niñas y niños en el departamento de Montevideo, barrio</w:t>
      </w:r>
      <w:r>
        <w:rPr>
          <w:spacing w:val="1"/>
        </w:rPr>
        <w:t xml:space="preserve"> </w:t>
      </w:r>
      <w:r>
        <w:t>Goes.</w:t>
      </w:r>
    </w:p>
    <w:p w:rsidR="00013662" w:rsidRDefault="008F6CA3">
      <w:pPr>
        <w:pStyle w:val="Textoindependiente"/>
        <w:spacing w:before="121"/>
        <w:ind w:left="120" w:right="116"/>
        <w:jc w:val="both"/>
      </w:pPr>
      <w:r>
        <w:t>El presente llamado implica el diseño de un proyecto CAIF Tipo IV</w:t>
      </w:r>
      <w:r w:rsidR="0017066B">
        <w:t xml:space="preserve"> (4</w:t>
      </w:r>
      <w:r>
        <w:t>) de acuerdo a las siguientes</w:t>
      </w:r>
      <w:r>
        <w:rPr>
          <w:spacing w:val="1"/>
        </w:rPr>
        <w:t xml:space="preserve"> </w:t>
      </w:r>
      <w:r>
        <w:t>bases: pauta de presentación de Proyecto y normativa vigente, Convención de los Derechos del Niño,</w:t>
      </w:r>
      <w:r>
        <w:rPr>
          <w:spacing w:val="-59"/>
        </w:rPr>
        <w:t xml:space="preserve"> </w:t>
      </w:r>
      <w:r>
        <w:t xml:space="preserve">Código de la Niñez y la Adolescencia, </w:t>
      </w:r>
      <w:r w:rsidR="0017066B">
        <w:rPr>
          <w:spacing w:val="-1"/>
        </w:rPr>
        <w:t>Directrices</w:t>
      </w:r>
      <w:r w:rsidR="0017066B">
        <w:rPr>
          <w:spacing w:val="-15"/>
        </w:rPr>
        <w:t xml:space="preserve"> </w:t>
      </w:r>
      <w:r w:rsidR="0017066B">
        <w:rPr>
          <w:spacing w:val="-1"/>
        </w:rPr>
        <w:t>sobre</w:t>
      </w:r>
      <w:r w:rsidR="0017066B">
        <w:rPr>
          <w:spacing w:val="-16"/>
        </w:rPr>
        <w:t xml:space="preserve"> </w:t>
      </w:r>
      <w:r w:rsidR="0017066B">
        <w:rPr>
          <w:spacing w:val="-1"/>
        </w:rPr>
        <w:t>las</w:t>
      </w:r>
      <w:r w:rsidR="0017066B">
        <w:rPr>
          <w:spacing w:val="-14"/>
        </w:rPr>
        <w:t xml:space="preserve"> </w:t>
      </w:r>
      <w:r w:rsidR="0017066B">
        <w:rPr>
          <w:spacing w:val="-1"/>
        </w:rPr>
        <w:t>modalidades</w:t>
      </w:r>
      <w:r w:rsidR="0017066B">
        <w:rPr>
          <w:spacing w:val="-22"/>
        </w:rPr>
        <w:t xml:space="preserve"> </w:t>
      </w:r>
      <w:r w:rsidR="0017066B">
        <w:rPr>
          <w:spacing w:val="-1"/>
        </w:rPr>
        <w:t>Alternativas</w:t>
      </w:r>
      <w:r w:rsidR="0017066B">
        <w:rPr>
          <w:spacing w:val="-13"/>
        </w:rPr>
        <w:t xml:space="preserve"> </w:t>
      </w:r>
      <w:r w:rsidR="0017066B">
        <w:t>de</w:t>
      </w:r>
      <w:r w:rsidR="0017066B">
        <w:rPr>
          <w:spacing w:val="-17"/>
        </w:rPr>
        <w:t xml:space="preserve"> </w:t>
      </w:r>
      <w:r w:rsidR="0017066B">
        <w:t>Cuidado</w:t>
      </w:r>
      <w:r w:rsidR="0017066B">
        <w:rPr>
          <w:spacing w:val="-13"/>
        </w:rPr>
        <w:t xml:space="preserve"> </w:t>
      </w:r>
      <w:r w:rsidR="0017066B">
        <w:t>de</w:t>
      </w:r>
      <w:r w:rsidR="0017066B">
        <w:rPr>
          <w:spacing w:val="-13"/>
        </w:rPr>
        <w:t xml:space="preserve"> </w:t>
      </w:r>
      <w:r w:rsidR="0017066B">
        <w:t>los</w:t>
      </w:r>
      <w:r w:rsidR="0017066B">
        <w:rPr>
          <w:spacing w:val="-13"/>
        </w:rPr>
        <w:t xml:space="preserve"> </w:t>
      </w:r>
      <w:r w:rsidR="0017066B">
        <w:t>Niños</w:t>
      </w:r>
      <w:r w:rsidR="0017066B">
        <w:rPr>
          <w:spacing w:val="-14"/>
        </w:rPr>
        <w:t xml:space="preserve"> </w:t>
      </w:r>
      <w:r w:rsidR="0017066B">
        <w:t xml:space="preserve">(ONU), </w:t>
      </w:r>
      <w:r>
        <w:t>Reglamento General y Específico de Convenios, Manual de</w:t>
      </w:r>
      <w:r>
        <w:rPr>
          <w:spacing w:val="1"/>
        </w:rPr>
        <w:t xml:space="preserve"> </w:t>
      </w:r>
      <w:r>
        <w:t>Procedimientos, Resoluciones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Directorio,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dictarse.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19"/>
        <w:ind w:hanging="203"/>
        <w:jc w:val="both"/>
      </w:pPr>
      <w:r>
        <w:t>Las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-4"/>
        </w:rPr>
        <w:t xml:space="preserve"> </w:t>
      </w:r>
      <w:r>
        <w:t>presentarán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individual.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19" w:line="244" w:lineRule="auto"/>
        <w:ind w:right="115"/>
        <w:jc w:val="both"/>
      </w:pP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priorizará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Entidades</w:t>
      </w:r>
      <w:r>
        <w:t>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puedan</w:t>
      </w:r>
      <w:r>
        <w:rPr>
          <w:spacing w:val="-59"/>
        </w:rPr>
        <w:t xml:space="preserve"> </w:t>
      </w:r>
      <w:r>
        <w:t>probar</w:t>
      </w:r>
      <w:r>
        <w:rPr>
          <w:spacing w:val="-3"/>
        </w:rPr>
        <w:t xml:space="preserve"> </w:t>
      </w:r>
      <w:r>
        <w:t>idoneidad 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previstas.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10" w:line="244" w:lineRule="auto"/>
        <w:ind w:right="117"/>
        <w:jc w:val="both"/>
      </w:pPr>
      <w:r>
        <w:rPr>
          <w:spacing w:val="-1"/>
        </w:rPr>
        <w:t>Presentar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descripción</w:t>
      </w:r>
      <w:r>
        <w:rPr>
          <w:spacing w:val="-9"/>
        </w:rPr>
        <w:t xml:space="preserve"> </w:t>
      </w:r>
      <w:r>
        <w:rPr>
          <w:spacing w:val="-1"/>
        </w:rPr>
        <w:t>detallada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21"/>
        </w:rPr>
        <w:t xml:space="preserve"> </w:t>
      </w:r>
      <w:r>
        <w:rPr>
          <w:spacing w:val="-1"/>
        </w:rPr>
        <w:t>Antecedentes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Entidades</w:t>
      </w:r>
      <w:r>
        <w:t>,</w:t>
      </w:r>
      <w:r>
        <w:rPr>
          <w:spacing w:val="-13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13"/>
        <w:ind w:hanging="203"/>
        <w:jc w:val="both"/>
      </w:pP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comunitarias.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19"/>
        <w:ind w:right="121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ejecute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proyecto</w:t>
      </w:r>
      <w:r>
        <w:rPr>
          <w:spacing w:val="-4"/>
        </w:rPr>
        <w:t xml:space="preserve"> </w:t>
      </w:r>
      <w:r>
        <w:rPr>
          <w:spacing w:val="-1"/>
        </w:rPr>
        <w:t>deberá: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t>afectado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impedimentos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 del T.O.C.A.F. y Reglamento de Convenios Art. 9 y 10 (Anexo); (b) no estar constituido por</w:t>
      </w:r>
      <w:r>
        <w:rPr>
          <w:spacing w:val="1"/>
        </w:rPr>
        <w:t xml:space="preserve"> </w:t>
      </w:r>
      <w:r>
        <w:t>funcionarios de</w:t>
      </w:r>
      <w:r>
        <w:rPr>
          <w:spacing w:val="-2"/>
        </w:rPr>
        <w:t xml:space="preserve"> </w:t>
      </w:r>
      <w:r>
        <w:t>INAU,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 determinado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Instituto.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342"/>
        </w:tabs>
        <w:spacing w:before="122"/>
        <w:ind w:right="116"/>
        <w:jc w:val="both"/>
      </w:pPr>
      <w:r>
        <w:t>En caso de tener otros convenios el Tribunal solicitará información a las Unidades Competentes</w:t>
      </w:r>
      <w:r>
        <w:rPr>
          <w:spacing w:val="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recursos,</w:t>
      </w:r>
      <w:r>
        <w:rPr>
          <w:spacing w:val="-6"/>
        </w:rPr>
        <w:t xml:space="preserve"> </w:t>
      </w:r>
      <w:r>
        <w:t>rendiciones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determinante.</w:t>
      </w:r>
    </w:p>
    <w:p w:rsidR="00013662" w:rsidRDefault="008F6CA3">
      <w:pPr>
        <w:pStyle w:val="Heading2"/>
        <w:numPr>
          <w:ilvl w:val="2"/>
          <w:numId w:val="7"/>
        </w:numPr>
        <w:tabs>
          <w:tab w:val="left" w:pos="733"/>
        </w:tabs>
        <w:spacing w:before="116"/>
        <w:ind w:hanging="613"/>
      </w:pPr>
      <w:r>
        <w:t>Consultas,</w:t>
      </w:r>
      <w:r>
        <w:rPr>
          <w:spacing w:val="-6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comunicaciones.</w:t>
      </w:r>
    </w:p>
    <w:p w:rsidR="00013662" w:rsidRDefault="008F6CA3">
      <w:pPr>
        <w:pStyle w:val="Textoindependiente"/>
        <w:spacing w:before="122"/>
        <w:ind w:left="120" w:right="114"/>
        <w:jc w:val="both"/>
      </w:pPr>
      <w:r>
        <w:t xml:space="preserve">Cualquiera de las </w:t>
      </w:r>
      <w:r>
        <w:rPr>
          <w:rFonts w:ascii="Arial" w:hAnsi="Arial"/>
          <w:b/>
        </w:rPr>
        <w:t xml:space="preserve">Entidades </w:t>
      </w:r>
      <w:r>
        <w:t>podrá solicitar aclaraciones respecto de la presente convocatoria. Estas</w:t>
      </w:r>
      <w:r>
        <w:rPr>
          <w:spacing w:val="1"/>
        </w:rPr>
        <w:t xml:space="preserve"> </w:t>
      </w:r>
      <w:r>
        <w:t>serán formuladas por</w:t>
      </w:r>
      <w:r>
        <w:rPr>
          <w:spacing w:val="1"/>
        </w:rPr>
        <w:t xml:space="preserve"> </w:t>
      </w:r>
      <w:r>
        <w:t>escrito ante el Programa Primera Infancia,</w:t>
      </w:r>
      <w:r>
        <w:rPr>
          <w:spacing w:val="1"/>
        </w:rPr>
        <w:t xml:space="preserve"> </w:t>
      </w:r>
      <w:r>
        <w:t>sito en la calle Soriano 1209,</w:t>
      </w:r>
      <w:r>
        <w:rPr>
          <w:spacing w:val="1"/>
        </w:rPr>
        <w:t xml:space="preserve"> </w:t>
      </w:r>
      <w:r>
        <w:t xml:space="preserve">departamento de Montevideo, o por correo electrónico </w:t>
      </w:r>
      <w:hyperlink r:id="rId13">
        <w:r>
          <w:rPr>
            <w:color w:val="0000FF"/>
          </w:rPr>
          <w:t xml:space="preserve">programaprimerainfancia@inau.gub.uy </w:t>
        </w:r>
      </w:hyperlink>
      <w:r>
        <w:t>o en 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Branco</w:t>
      </w:r>
      <w:r>
        <w:rPr>
          <w:spacing w:val="1"/>
        </w:rPr>
        <w:t xml:space="preserve"> </w:t>
      </w:r>
      <w:r>
        <w:t>1394,</w:t>
      </w:r>
      <w:r>
        <w:rPr>
          <w:spacing w:val="1"/>
        </w:rPr>
        <w:t xml:space="preserve"> </w:t>
      </w:r>
      <w:r>
        <w:t>barrio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Montevideo,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 correo</w:t>
      </w:r>
      <w:r>
        <w:rPr>
          <w:spacing w:val="-2"/>
        </w:rPr>
        <w:t xml:space="preserve"> </w:t>
      </w:r>
      <w:r>
        <w:t>electrónico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regionalcentro@inau.gub.uy</w:t>
        </w:r>
      </w:hyperlink>
      <w:r>
        <w:rPr>
          <w:color w:val="0000FF"/>
        </w:rPr>
        <w:t>.</w:t>
      </w:r>
    </w:p>
    <w:p w:rsidR="00013662" w:rsidRDefault="008F6CA3">
      <w:pPr>
        <w:pStyle w:val="Textoindependiente"/>
        <w:spacing w:before="122"/>
        <w:ind w:left="120" w:right="117"/>
        <w:jc w:val="both"/>
      </w:pPr>
      <w:r>
        <w:t>Los pedidos de aclaraciones de propuestas que el INAU considere y cualquier otra notificación que</w:t>
      </w:r>
      <w:r>
        <w:rPr>
          <w:spacing w:val="1"/>
        </w:rPr>
        <w:t xml:space="preserve"> </w:t>
      </w:r>
      <w:r>
        <w:t xml:space="preserve">fuere menester, serán remitidos por escrito al domicilio determinado por la </w:t>
      </w:r>
      <w:r>
        <w:rPr>
          <w:rFonts w:ascii="Arial" w:hAnsi="Arial"/>
          <w:b/>
        </w:rPr>
        <w:t>Entidad</w:t>
      </w:r>
      <w:r>
        <w:t>, con prueba de</w:t>
      </w:r>
      <w:r>
        <w:rPr>
          <w:spacing w:val="1"/>
        </w:rPr>
        <w:t xml:space="preserve"> </w:t>
      </w:r>
      <w:r>
        <w:t>recepción.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 electrónico.</w:t>
      </w:r>
    </w:p>
    <w:p w:rsidR="00013662" w:rsidRDefault="008F6CA3">
      <w:pPr>
        <w:pStyle w:val="Textoindependiente"/>
        <w:spacing w:before="119"/>
        <w:ind w:left="120" w:right="119"/>
        <w:jc w:val="both"/>
      </w:pPr>
      <w:r>
        <w:t>Si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INAU</w:t>
      </w:r>
      <w:r>
        <w:rPr>
          <w:spacing w:val="-5"/>
        </w:rPr>
        <w:t xml:space="preserve"> </w:t>
      </w:r>
      <w:r>
        <w:t>dispusiera</w:t>
      </w:r>
      <w:r>
        <w:rPr>
          <w:spacing w:val="-7"/>
        </w:rPr>
        <w:t xml:space="preserve"> </w:t>
      </w:r>
      <w:r>
        <w:t>modificaciones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Bases,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mismas</w:t>
      </w:r>
      <w:r>
        <w:rPr>
          <w:spacing w:val="-9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notificadas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entidades con una antelación mínima de cinco días hábiles a la fecha de finalización del plazo de</w:t>
      </w:r>
      <w:r>
        <w:rPr>
          <w:spacing w:val="1"/>
        </w:rPr>
        <w:t xml:space="preserve"> </w:t>
      </w:r>
      <w:r>
        <w:t>recepción de las propuestas. En caso que la entidad de las modificaciones lo justifique el INAU podrá</w:t>
      </w:r>
      <w:r>
        <w:rPr>
          <w:spacing w:val="1"/>
        </w:rPr>
        <w:t xml:space="preserve"> </w:t>
      </w:r>
      <w:r>
        <w:t>ampliar el</w:t>
      </w:r>
      <w:r>
        <w:rPr>
          <w:spacing w:val="-1"/>
        </w:rPr>
        <w:t xml:space="preserve"> </w:t>
      </w:r>
      <w:r>
        <w:t>plazo de</w:t>
      </w:r>
      <w:r>
        <w:rPr>
          <w:spacing w:val="-1"/>
        </w:rPr>
        <w:t xml:space="preserve"> </w:t>
      </w:r>
      <w:r>
        <w:t>presentación de</w:t>
      </w:r>
      <w:r>
        <w:rPr>
          <w:spacing w:val="-2"/>
        </w:rPr>
        <w:t xml:space="preserve"> </w:t>
      </w:r>
      <w:r>
        <w:t>proyectos.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spacing w:before="215"/>
        <w:ind w:left="120"/>
      </w:pPr>
      <w:r>
        <w:t>2.2.3</w:t>
      </w:r>
      <w:r>
        <w:rPr>
          <w:spacing w:val="-4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asociadas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propuestas.</w:t>
      </w:r>
    </w:p>
    <w:p w:rsidR="00013662" w:rsidRDefault="008F6CA3">
      <w:pPr>
        <w:pStyle w:val="Prrafodelista"/>
        <w:numPr>
          <w:ilvl w:val="0"/>
          <w:numId w:val="5"/>
        </w:numPr>
        <w:tabs>
          <w:tab w:val="left" w:pos="507"/>
        </w:tabs>
        <w:spacing w:before="122"/>
        <w:ind w:right="119" w:firstLine="0"/>
        <w:jc w:val="both"/>
      </w:pPr>
      <w:r>
        <w:t xml:space="preserve">La </w:t>
      </w:r>
      <w:r>
        <w:rPr>
          <w:rFonts w:ascii="Arial" w:hAnsi="Arial"/>
          <w:b/>
        </w:rPr>
        <w:t xml:space="preserve">Entidad </w:t>
      </w:r>
      <w:r>
        <w:t>asumirá todos los gastos relacionados con la preparación 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 de la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 se lleve a</w:t>
      </w:r>
      <w:r>
        <w:rPr>
          <w:spacing w:val="-2"/>
        </w:rPr>
        <w:t xml:space="preserve"> </w:t>
      </w:r>
      <w:r>
        <w:t>cabo el Llamado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resultado.</w:t>
      </w:r>
    </w:p>
    <w:p w:rsidR="00013662" w:rsidRDefault="00013662">
      <w:pPr>
        <w:jc w:val="both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10"/>
        <w:rPr>
          <w:sz w:val="20"/>
        </w:rPr>
      </w:pPr>
    </w:p>
    <w:p w:rsidR="00013662" w:rsidRDefault="00F05214">
      <w:pPr>
        <w:pStyle w:val="Textoindependiente"/>
        <w:spacing w:line="20" w:lineRule="exact"/>
        <w:ind w:left="124"/>
        <w:rPr>
          <w:sz w:val="2"/>
        </w:rPr>
      </w:pPr>
      <w:r w:rsidRPr="00F05214">
        <w:rPr>
          <w:sz w:val="2"/>
        </w:rPr>
      </w:r>
      <w:r>
        <w:rPr>
          <w:sz w:val="2"/>
        </w:rPr>
        <w:pict>
          <v:group id="_x0000_s1026" style="width:457.8pt;height:.1pt;mso-position-horizontal-relative:char;mso-position-vertical-relative:line" coordsize="9156,2">
            <v:shape id="_x0000_s1027" style="position:absolute;width:9156;height:2" coordsize="9156,0" path="m9156,l,,9156,xe" fillcolor="black" stroked="f">
              <v:path arrowok="t"/>
            </v:shape>
            <w10:wrap type="none"/>
            <w10:anchorlock/>
          </v:group>
        </w:pict>
      </w:r>
    </w:p>
    <w:p w:rsidR="00013662" w:rsidRDefault="008F6CA3">
      <w:pPr>
        <w:pStyle w:val="Prrafodelista"/>
        <w:numPr>
          <w:ilvl w:val="0"/>
          <w:numId w:val="5"/>
        </w:numPr>
        <w:tabs>
          <w:tab w:val="left" w:pos="471"/>
        </w:tabs>
        <w:spacing w:before="111"/>
        <w:ind w:left="122" w:right="121" w:firstLine="0"/>
      </w:pPr>
      <w:r>
        <w:t>El</w:t>
      </w:r>
      <w:r>
        <w:rPr>
          <w:spacing w:val="11"/>
        </w:rPr>
        <w:t xml:space="preserve"> </w:t>
      </w:r>
      <w:r>
        <w:t>INAU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responsable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pérdida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apertura</w:t>
      </w:r>
      <w:r>
        <w:rPr>
          <w:spacing w:val="12"/>
        </w:rPr>
        <w:t xml:space="preserve"> </w:t>
      </w:r>
      <w:r>
        <w:t>prematura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propuesta,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sobres</w:t>
      </w:r>
      <w:r>
        <w:rPr>
          <w:spacing w:val="1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cerrados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identificados</w:t>
      </w:r>
      <w:r>
        <w:rPr>
          <w:spacing w:val="-1"/>
        </w:rPr>
        <w:t xml:space="preserve"> </w:t>
      </w:r>
      <w:r>
        <w:t>según lo</w:t>
      </w:r>
      <w:r>
        <w:rPr>
          <w:spacing w:val="-2"/>
        </w:rPr>
        <w:t xml:space="preserve"> </w:t>
      </w:r>
      <w:r>
        <w:t>dispuesto.</w:t>
      </w:r>
    </w:p>
    <w:p w:rsidR="00013662" w:rsidRDefault="008F6CA3">
      <w:pPr>
        <w:pStyle w:val="Prrafodelista"/>
        <w:numPr>
          <w:ilvl w:val="0"/>
          <w:numId w:val="5"/>
        </w:numPr>
        <w:tabs>
          <w:tab w:val="left" w:pos="466"/>
        </w:tabs>
        <w:spacing w:before="121"/>
        <w:ind w:left="122" w:right="120" w:firstLine="0"/>
      </w:pPr>
      <w:r>
        <w:t>El</w:t>
      </w:r>
      <w:r>
        <w:rPr>
          <w:spacing w:val="19"/>
        </w:rPr>
        <w:t xml:space="preserve"> </w:t>
      </w:r>
      <w:r>
        <w:t>INAU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considerará</w:t>
      </w:r>
      <w:r>
        <w:rPr>
          <w:spacing w:val="20"/>
        </w:rPr>
        <w:t xml:space="preserve"> </w:t>
      </w:r>
      <w:r>
        <w:t>ninguna</w:t>
      </w:r>
      <w:r>
        <w:rPr>
          <w:spacing w:val="21"/>
        </w:rPr>
        <w:t xml:space="preserve"> </w:t>
      </w:r>
      <w:r>
        <w:t>propuesta</w:t>
      </w:r>
      <w:r>
        <w:rPr>
          <w:spacing w:val="1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llegue</w:t>
      </w:r>
      <w:r>
        <w:rPr>
          <w:spacing w:val="17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posterioridad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hora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límite</w:t>
      </w:r>
      <w:r>
        <w:rPr>
          <w:spacing w:val="-58"/>
        </w:rPr>
        <w:t xml:space="preserve"> </w:t>
      </w:r>
      <w:r>
        <w:t>fijada</w:t>
      </w:r>
      <w:r>
        <w:rPr>
          <w:spacing w:val="-1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propuestas.</w:t>
      </w:r>
    </w:p>
    <w:p w:rsidR="00013662" w:rsidRDefault="008F6CA3">
      <w:pPr>
        <w:pStyle w:val="Prrafodelista"/>
        <w:numPr>
          <w:ilvl w:val="0"/>
          <w:numId w:val="5"/>
        </w:numPr>
        <w:tabs>
          <w:tab w:val="left" w:pos="449"/>
        </w:tabs>
        <w:spacing w:before="120"/>
        <w:ind w:left="122" w:right="124" w:firstLine="0"/>
      </w:pPr>
      <w:r>
        <w:t>La</w:t>
      </w:r>
      <w:r>
        <w:rPr>
          <w:spacing w:val="-13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interpreta</w:t>
      </w:r>
      <w:r>
        <w:rPr>
          <w:spacing w:val="-12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aceptación</w:t>
      </w:r>
      <w:r>
        <w:rPr>
          <w:spacing w:val="-10"/>
        </w:rPr>
        <w:t xml:space="preserve"> </w:t>
      </w:r>
      <w:r>
        <w:t>tácita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contenidas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 del</w:t>
      </w:r>
      <w:r>
        <w:rPr>
          <w:spacing w:val="-4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normativo establecido.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numPr>
          <w:ilvl w:val="2"/>
          <w:numId w:val="4"/>
        </w:numPr>
        <w:tabs>
          <w:tab w:val="left" w:pos="737"/>
        </w:tabs>
        <w:spacing w:before="214"/>
        <w:ind w:hanging="615"/>
      </w:pPr>
      <w:r>
        <w:t>Validez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propuestas.</w:t>
      </w:r>
    </w:p>
    <w:p w:rsidR="00013662" w:rsidRDefault="008F6CA3">
      <w:pPr>
        <w:pStyle w:val="Textoindependiente"/>
        <w:spacing w:before="122" w:line="242" w:lineRule="auto"/>
        <w:ind w:left="122" w:right="127"/>
        <w:jc w:val="both"/>
      </w:pP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validez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propuestas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inferior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(sesenta)</w:t>
      </w:r>
      <w:r>
        <w:rPr>
          <w:spacing w:val="-9"/>
        </w:rPr>
        <w:t xml:space="preserve"> </w:t>
      </w:r>
      <w:r>
        <w:t>días,</w:t>
      </w:r>
      <w:r>
        <w:rPr>
          <w:spacing w:val="-9"/>
        </w:rPr>
        <w:t xml:space="preserve"> </w:t>
      </w:r>
      <w:r>
        <w:t>contados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 las propuestas.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numPr>
          <w:ilvl w:val="2"/>
          <w:numId w:val="4"/>
        </w:numPr>
        <w:tabs>
          <w:tab w:val="left" w:pos="737"/>
        </w:tabs>
        <w:spacing w:before="212"/>
        <w:ind w:hanging="615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propuestas.</w:t>
      </w:r>
    </w:p>
    <w:p w:rsidR="00013662" w:rsidRPr="005F3DD1" w:rsidRDefault="008F6CA3">
      <w:pPr>
        <w:pStyle w:val="Textoindependiente"/>
        <w:spacing w:before="121"/>
        <w:ind w:left="122" w:right="122"/>
        <w:jc w:val="both"/>
        <w:rPr>
          <w:u w:val="single"/>
        </w:rPr>
      </w:pPr>
      <w:r>
        <w:t>Las</w:t>
      </w:r>
      <w:r>
        <w:rPr>
          <w:spacing w:val="-5"/>
        </w:rPr>
        <w:t xml:space="preserve"> </w:t>
      </w:r>
      <w:r>
        <w:t>propuestas</w:t>
      </w:r>
      <w:r>
        <w:rPr>
          <w:spacing w:val="-6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redactadas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precisa,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idioma</w:t>
      </w:r>
      <w:r>
        <w:rPr>
          <w:spacing w:val="-6"/>
        </w:rPr>
        <w:t xml:space="preserve"> </w:t>
      </w:r>
      <w:r>
        <w:t>español,</w:t>
      </w:r>
      <w:r>
        <w:rPr>
          <w:spacing w:val="-3"/>
        </w:rPr>
        <w:t xml:space="preserve"> </w:t>
      </w:r>
      <w:r>
        <w:t>impresas,</w:t>
      </w:r>
      <w:r>
        <w:rPr>
          <w:spacing w:val="-6"/>
        </w:rPr>
        <w:t xml:space="preserve"> </w:t>
      </w:r>
      <w:r w:rsidRPr="005F3DD1">
        <w:rPr>
          <w:u w:val="single"/>
        </w:rPr>
        <w:t>en</w:t>
      </w:r>
      <w:r w:rsidRPr="005F3DD1">
        <w:rPr>
          <w:spacing w:val="-7"/>
          <w:u w:val="single"/>
        </w:rPr>
        <w:t xml:space="preserve"> </w:t>
      </w:r>
      <w:r w:rsidRPr="005F3DD1">
        <w:rPr>
          <w:u w:val="single"/>
        </w:rPr>
        <w:t>original</w:t>
      </w:r>
      <w:r w:rsidRPr="005F3DD1">
        <w:rPr>
          <w:spacing w:val="-7"/>
          <w:u w:val="single"/>
        </w:rPr>
        <w:t xml:space="preserve"> </w:t>
      </w:r>
      <w:r w:rsidRPr="005F3DD1">
        <w:rPr>
          <w:u w:val="single"/>
        </w:rPr>
        <w:t>y</w:t>
      </w:r>
      <w:r w:rsidRPr="005F3DD1">
        <w:rPr>
          <w:spacing w:val="-7"/>
          <w:u w:val="single"/>
        </w:rPr>
        <w:t xml:space="preserve"> </w:t>
      </w:r>
      <w:r w:rsidRPr="005F3DD1">
        <w:rPr>
          <w:u w:val="single"/>
        </w:rPr>
        <w:t>2</w:t>
      </w:r>
      <w:r w:rsidRPr="005F3DD1">
        <w:rPr>
          <w:spacing w:val="1"/>
          <w:u w:val="single"/>
        </w:rPr>
        <w:t xml:space="preserve"> </w:t>
      </w:r>
      <w:r w:rsidRPr="005F3DD1">
        <w:rPr>
          <w:u w:val="single"/>
        </w:rPr>
        <w:t>copias,</w:t>
      </w:r>
      <w:r w:rsidRPr="005F3DD1">
        <w:rPr>
          <w:spacing w:val="-3"/>
          <w:u w:val="single"/>
        </w:rPr>
        <w:t xml:space="preserve"> </w:t>
      </w:r>
      <w:r w:rsidRPr="005F3DD1">
        <w:rPr>
          <w:u w:val="single"/>
        </w:rPr>
        <w:t>firmadas cada</w:t>
      </w:r>
      <w:r w:rsidRPr="005F3DD1">
        <w:rPr>
          <w:spacing w:val="-4"/>
          <w:u w:val="single"/>
        </w:rPr>
        <w:t xml:space="preserve"> </w:t>
      </w:r>
      <w:r w:rsidRPr="005F3DD1">
        <w:rPr>
          <w:u w:val="single"/>
        </w:rPr>
        <w:t>hoja</w:t>
      </w:r>
      <w:r w:rsidRPr="005F3DD1">
        <w:rPr>
          <w:spacing w:val="-1"/>
          <w:u w:val="single"/>
        </w:rPr>
        <w:t xml:space="preserve"> </w:t>
      </w:r>
      <w:r w:rsidRPr="005F3DD1">
        <w:rPr>
          <w:u w:val="single"/>
        </w:rPr>
        <w:t>del</w:t>
      </w:r>
      <w:r w:rsidRPr="005F3DD1">
        <w:rPr>
          <w:spacing w:val="-1"/>
          <w:u w:val="single"/>
        </w:rPr>
        <w:t xml:space="preserve"> </w:t>
      </w:r>
      <w:r w:rsidRPr="005F3DD1">
        <w:rPr>
          <w:u w:val="single"/>
        </w:rPr>
        <w:t>original</w:t>
      </w:r>
      <w:r w:rsidRPr="005F3DD1">
        <w:rPr>
          <w:spacing w:val="-2"/>
          <w:u w:val="single"/>
        </w:rPr>
        <w:t xml:space="preserve"> </w:t>
      </w:r>
      <w:r w:rsidRPr="005F3DD1">
        <w:rPr>
          <w:u w:val="single"/>
        </w:rPr>
        <w:t>y</w:t>
      </w:r>
      <w:r w:rsidRPr="005F3DD1">
        <w:rPr>
          <w:spacing w:val="-3"/>
          <w:u w:val="single"/>
        </w:rPr>
        <w:t xml:space="preserve"> </w:t>
      </w:r>
      <w:r w:rsidRPr="005F3DD1">
        <w:rPr>
          <w:u w:val="single"/>
        </w:rPr>
        <w:t>sus</w:t>
      </w:r>
      <w:r w:rsidRPr="005F3DD1">
        <w:rPr>
          <w:spacing w:val="-1"/>
          <w:u w:val="single"/>
        </w:rPr>
        <w:t xml:space="preserve"> </w:t>
      </w:r>
      <w:r w:rsidRPr="005F3DD1">
        <w:rPr>
          <w:u w:val="single"/>
        </w:rPr>
        <w:t>copias</w:t>
      </w:r>
      <w:r w:rsidRPr="005F3DD1">
        <w:rPr>
          <w:spacing w:val="-2"/>
          <w:u w:val="single"/>
        </w:rPr>
        <w:t xml:space="preserve"> </w:t>
      </w:r>
      <w:r w:rsidRPr="005F3DD1">
        <w:rPr>
          <w:u w:val="single"/>
        </w:rPr>
        <w:t>por</w:t>
      </w:r>
      <w:r w:rsidRPr="005F3DD1">
        <w:rPr>
          <w:spacing w:val="-2"/>
          <w:u w:val="single"/>
        </w:rPr>
        <w:t xml:space="preserve"> </w:t>
      </w:r>
      <w:r w:rsidRPr="005F3DD1">
        <w:rPr>
          <w:u w:val="single"/>
        </w:rPr>
        <w:t>la</w:t>
      </w:r>
      <w:r w:rsidRPr="005F3DD1">
        <w:rPr>
          <w:spacing w:val="2"/>
          <w:u w:val="single"/>
        </w:rPr>
        <w:t xml:space="preserve"> </w:t>
      </w:r>
      <w:r w:rsidRPr="005F3DD1">
        <w:rPr>
          <w:u w:val="single"/>
        </w:rPr>
        <w:t>Entidad</w:t>
      </w:r>
      <w:r w:rsidRPr="005F3DD1">
        <w:rPr>
          <w:spacing w:val="-3"/>
          <w:u w:val="single"/>
        </w:rPr>
        <w:t xml:space="preserve"> </w:t>
      </w:r>
      <w:r w:rsidRPr="005F3DD1">
        <w:rPr>
          <w:u w:val="single"/>
        </w:rPr>
        <w:t>o</w:t>
      </w:r>
      <w:r w:rsidRPr="005F3DD1">
        <w:rPr>
          <w:spacing w:val="-1"/>
          <w:u w:val="single"/>
        </w:rPr>
        <w:t xml:space="preserve"> </w:t>
      </w:r>
      <w:r w:rsidRPr="005F3DD1">
        <w:rPr>
          <w:u w:val="single"/>
        </w:rPr>
        <w:t>sus</w:t>
      </w:r>
      <w:r w:rsidRPr="005F3DD1">
        <w:rPr>
          <w:spacing w:val="-4"/>
          <w:u w:val="single"/>
        </w:rPr>
        <w:t xml:space="preserve"> </w:t>
      </w:r>
      <w:r w:rsidRPr="005F3DD1">
        <w:rPr>
          <w:u w:val="single"/>
        </w:rPr>
        <w:t>representantes</w:t>
      </w:r>
      <w:r w:rsidRPr="005F3DD1">
        <w:rPr>
          <w:spacing w:val="-3"/>
          <w:u w:val="single"/>
        </w:rPr>
        <w:t xml:space="preserve"> </w:t>
      </w:r>
      <w:r w:rsidRPr="005F3DD1">
        <w:rPr>
          <w:u w:val="single"/>
        </w:rPr>
        <w:t>legales.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9"/>
        <w:rPr>
          <w:sz w:val="18"/>
        </w:rPr>
      </w:pPr>
    </w:p>
    <w:p w:rsidR="00013662" w:rsidRDefault="008F6CA3">
      <w:pPr>
        <w:pStyle w:val="Textoindependiente"/>
        <w:spacing w:before="1"/>
        <w:ind w:left="122" w:right="120"/>
        <w:jc w:val="both"/>
      </w:pPr>
      <w:r>
        <w:rPr>
          <w:spacing w:val="-1"/>
        </w:rPr>
        <w:t xml:space="preserve">El formato de texto de presentación será en </w:t>
      </w:r>
      <w:r>
        <w:t>tamaño de hoja A4, fondo blanco, tipo de letra fuente Arial</w:t>
      </w:r>
      <w:r>
        <w:rPr>
          <w:spacing w:val="-59"/>
        </w:rPr>
        <w:t xml:space="preserve"> </w:t>
      </w:r>
      <w:r>
        <w:t>o Times New Roman, tamaño de fuente 12, a uno y medio espacio de interlineado, con márgenes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inferior de</w:t>
      </w:r>
      <w:r>
        <w:rPr>
          <w:spacing w:val="-4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laterales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formatos</w:t>
      </w:r>
      <w:r>
        <w:rPr>
          <w:spacing w:val="-2"/>
        </w:rPr>
        <w:t xml:space="preserve"> </w:t>
      </w:r>
      <w:r>
        <w:t>dados en</w:t>
      </w:r>
      <w:r>
        <w:rPr>
          <w:spacing w:val="-7"/>
        </w:rPr>
        <w:t xml:space="preserve"> </w:t>
      </w:r>
      <w:r>
        <w:t>formularios.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10"/>
        <w:rPr>
          <w:sz w:val="18"/>
        </w:rPr>
      </w:pPr>
    </w:p>
    <w:p w:rsidR="00013662" w:rsidRDefault="008F6CA3">
      <w:pPr>
        <w:pStyle w:val="Textoindependiente"/>
        <w:spacing w:before="1"/>
        <w:ind w:left="122"/>
      </w:pPr>
      <w:r>
        <w:t>La</w:t>
      </w:r>
      <w:r>
        <w:rPr>
          <w:spacing w:val="54"/>
        </w:rPr>
        <w:t xml:space="preserve"> </w:t>
      </w:r>
      <w:r>
        <w:t>documentación</w:t>
      </w:r>
      <w:r>
        <w:rPr>
          <w:spacing w:val="54"/>
        </w:rPr>
        <w:t xml:space="preserve"> </w:t>
      </w:r>
      <w:r>
        <w:t>probatoria</w:t>
      </w:r>
      <w:r>
        <w:rPr>
          <w:spacing w:val="52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adjunte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propuesta</w:t>
      </w:r>
      <w:r>
        <w:rPr>
          <w:spacing w:val="54"/>
        </w:rPr>
        <w:t xml:space="preserve"> </w:t>
      </w:r>
      <w:r>
        <w:t>será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sola</w:t>
      </w:r>
      <w:r>
        <w:rPr>
          <w:spacing w:val="54"/>
        </w:rPr>
        <w:t xml:space="preserve"> </w:t>
      </w:r>
      <w:r>
        <w:t>vía,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será</w:t>
      </w:r>
      <w:r>
        <w:rPr>
          <w:spacing w:val="-58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corresponder.</w:t>
      </w:r>
    </w:p>
    <w:p w:rsidR="00013662" w:rsidRDefault="008F6CA3">
      <w:pPr>
        <w:pStyle w:val="Textoindependiente"/>
        <w:spacing w:before="120"/>
        <w:ind w:left="122"/>
      </w:pP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r>
        <w:rPr>
          <w:u w:val="single"/>
        </w:rPr>
        <w:t>ENTIDAD</w:t>
      </w:r>
      <w:r>
        <w:rPr>
          <w:spacing w:val="39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40"/>
          <w:u w:val="single"/>
        </w:rPr>
        <w:t xml:space="preserve"> </w:t>
      </w:r>
      <w:r>
        <w:rPr>
          <w:u w:val="single"/>
        </w:rPr>
        <w:t>presentar</w:t>
      </w:r>
      <w:r>
        <w:rPr>
          <w:spacing w:val="39"/>
          <w:u w:val="single"/>
        </w:rPr>
        <w:t xml:space="preserve"> </w:t>
      </w:r>
      <w:r>
        <w:rPr>
          <w:u w:val="single"/>
        </w:rPr>
        <w:t>carta</w:t>
      </w:r>
      <w:r>
        <w:rPr>
          <w:spacing w:val="39"/>
          <w:u w:val="single"/>
        </w:rPr>
        <w:t xml:space="preserve"> </w:t>
      </w:r>
      <w:r>
        <w:rPr>
          <w:u w:val="single"/>
        </w:rPr>
        <w:t>de</w:t>
      </w:r>
      <w:r>
        <w:rPr>
          <w:spacing w:val="37"/>
          <w:u w:val="single"/>
        </w:rPr>
        <w:t xml:space="preserve"> </w:t>
      </w:r>
      <w:r>
        <w:rPr>
          <w:u w:val="single"/>
        </w:rPr>
        <w:t>solicitud</w:t>
      </w:r>
      <w:r>
        <w:rPr>
          <w:spacing w:val="40"/>
          <w:u w:val="single"/>
        </w:rPr>
        <w:t xml:space="preserve"> </w:t>
      </w:r>
      <w:r>
        <w:rPr>
          <w:u w:val="single"/>
        </w:rPr>
        <w:t>con</w:t>
      </w:r>
      <w:r>
        <w:rPr>
          <w:spacing w:val="38"/>
          <w:u w:val="single"/>
        </w:rPr>
        <w:t xml:space="preserve"> </w:t>
      </w:r>
      <w:r>
        <w:rPr>
          <w:u w:val="single"/>
        </w:rPr>
        <w:t>su</w:t>
      </w:r>
      <w:r>
        <w:rPr>
          <w:spacing w:val="38"/>
          <w:u w:val="single"/>
        </w:rPr>
        <w:t xml:space="preserve"> </w:t>
      </w:r>
      <w:r>
        <w:rPr>
          <w:u w:val="single"/>
        </w:rPr>
        <w:t>respectiva</w:t>
      </w:r>
      <w:r>
        <w:rPr>
          <w:spacing w:val="40"/>
          <w:u w:val="single"/>
        </w:rPr>
        <w:t xml:space="preserve"> </w:t>
      </w:r>
      <w:r>
        <w:rPr>
          <w:u w:val="single"/>
        </w:rPr>
        <w:t>motivación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y</w:t>
      </w:r>
      <w:r>
        <w:rPr>
          <w:spacing w:val="38"/>
          <w:u w:val="single"/>
        </w:rPr>
        <w:t xml:space="preserve"> </w:t>
      </w:r>
      <w:r>
        <w:rPr>
          <w:u w:val="single"/>
        </w:rPr>
        <w:t>una</w:t>
      </w:r>
      <w:r>
        <w:rPr>
          <w:spacing w:val="41"/>
          <w:u w:val="single"/>
        </w:rPr>
        <w:t xml:space="preserve"> </w:t>
      </w:r>
      <w:r>
        <w:rPr>
          <w:u w:val="single"/>
        </w:rPr>
        <w:t>síntesis</w:t>
      </w:r>
      <w:r>
        <w:rPr>
          <w:spacing w:val="41"/>
          <w:u w:val="single"/>
        </w:rPr>
        <w:t xml:space="preserve"> </w:t>
      </w:r>
      <w:r>
        <w:rPr>
          <w:u w:val="single"/>
        </w:rPr>
        <w:t>del</w:t>
      </w:r>
      <w:r>
        <w:rPr>
          <w:spacing w:val="-58"/>
        </w:rPr>
        <w:t xml:space="preserve"> </w:t>
      </w:r>
      <w:r>
        <w:rPr>
          <w:u w:val="single"/>
        </w:rPr>
        <w:t>proyecto diseñado.</w:t>
      </w:r>
      <w:r>
        <w:rPr>
          <w:spacing w:val="-3"/>
          <w:u w:val="single"/>
        </w:rPr>
        <w:t xml:space="preserve"> </w:t>
      </w:r>
      <w:r>
        <w:rPr>
          <w:u w:val="single"/>
        </w:rPr>
        <w:t>Original y</w:t>
      </w:r>
      <w:r>
        <w:rPr>
          <w:spacing w:val="-3"/>
          <w:u w:val="single"/>
        </w:rPr>
        <w:t xml:space="preserve"> </w:t>
      </w:r>
      <w:r>
        <w:rPr>
          <w:u w:val="single"/>
        </w:rPr>
        <w:t>dos</w:t>
      </w:r>
      <w:r>
        <w:rPr>
          <w:spacing w:val="2"/>
          <w:u w:val="single"/>
        </w:rPr>
        <w:t xml:space="preserve"> </w:t>
      </w:r>
      <w:r>
        <w:rPr>
          <w:u w:val="single"/>
        </w:rPr>
        <w:t>copias.</w:t>
      </w:r>
      <w:r>
        <w:rPr>
          <w:spacing w:val="-1"/>
          <w:u w:val="single"/>
        </w:rPr>
        <w:t xml:space="preserve"> </w:t>
      </w:r>
      <w:r>
        <w:rPr>
          <w:u w:val="single"/>
        </w:rPr>
        <w:t>Excluyente.</w:t>
      </w: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10"/>
      </w:pPr>
    </w:p>
    <w:p w:rsidR="00013662" w:rsidRDefault="008F6CA3">
      <w:pPr>
        <w:pStyle w:val="Textoindependiente"/>
        <w:spacing w:line="352" w:lineRule="auto"/>
        <w:ind w:left="122" w:right="734"/>
      </w:pPr>
      <w:r>
        <w:t xml:space="preserve">Las propuestas deberán presentarse en formato digital (en </w:t>
      </w:r>
      <w:proofErr w:type="spellStart"/>
      <w:r>
        <w:t>pendrive</w:t>
      </w:r>
      <w:proofErr w:type="spellEnd"/>
      <w:r>
        <w:t>) e impresas en dos sobres.</w:t>
      </w:r>
      <w:r>
        <w:rPr>
          <w:spacing w:val="-59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cerrado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claramente</w:t>
      </w:r>
      <w:r>
        <w:rPr>
          <w:spacing w:val="-3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4"/>
        </w:rPr>
        <w:t xml:space="preserve"> </w:t>
      </w:r>
      <w:r>
        <w:t>con:</w:t>
      </w:r>
    </w:p>
    <w:p w:rsidR="00013662" w:rsidRDefault="00013662">
      <w:pPr>
        <w:pStyle w:val="Textoindependiente"/>
        <w:spacing w:before="6"/>
        <w:rPr>
          <w:sz w:val="32"/>
        </w:rPr>
      </w:pP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"/>
        <w:ind w:left="542" w:hanging="421"/>
        <w:jc w:val="both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y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right="119" w:hanging="420"/>
        <w:jc w:val="both"/>
      </w:pPr>
      <w:r>
        <w:t>la inscripción de: Sobre Nº1 y Sobre Nº2, respectivamente, debiendo incluirse en los mismos la</w:t>
      </w:r>
      <w:r>
        <w:rPr>
          <w:spacing w:val="1"/>
        </w:rPr>
        <w:t xml:space="preserve"> </w:t>
      </w:r>
      <w:r>
        <w:t xml:space="preserve">documentación (foliada) que se detalla a continuación y el </w:t>
      </w:r>
      <w:proofErr w:type="spellStart"/>
      <w:r>
        <w:t>pendrive</w:t>
      </w:r>
      <w:proofErr w:type="spellEnd"/>
      <w:r>
        <w:t xml:space="preserve"> 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propuesta.</w:t>
      </w:r>
    </w:p>
    <w:p w:rsidR="00013662" w:rsidRDefault="008F6CA3">
      <w:pPr>
        <w:pStyle w:val="Textoindependiente"/>
        <w:spacing w:before="120"/>
        <w:ind w:left="122" w:right="118"/>
        <w:jc w:val="both"/>
      </w:pPr>
      <w:r>
        <w:t>Las propuestas deberán contar con firma y contrafirma de los respectivos representantes legales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hoja.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numPr>
          <w:ilvl w:val="2"/>
          <w:numId w:val="4"/>
        </w:numPr>
        <w:tabs>
          <w:tab w:val="left" w:pos="737"/>
        </w:tabs>
        <w:spacing w:before="214"/>
        <w:ind w:hanging="615"/>
        <w:jc w:val="both"/>
      </w:pPr>
      <w:r>
        <w:t>Contenido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Nº1</w:t>
      </w:r>
    </w:p>
    <w:p w:rsidR="00013662" w:rsidRDefault="008F6CA3">
      <w:pPr>
        <w:pStyle w:val="Textoindependiente"/>
        <w:spacing w:before="122" w:line="355" w:lineRule="auto"/>
        <w:ind w:left="122" w:right="5541"/>
      </w:pPr>
      <w:r>
        <w:rPr>
          <w:u w:val="single"/>
        </w:rPr>
        <w:t>Identificación de la ENTIDAD y comprobantes</w:t>
      </w:r>
      <w:r>
        <w:t>.</w:t>
      </w:r>
      <w:r>
        <w:rPr>
          <w:spacing w:val="-59"/>
        </w:rPr>
        <w:t xml:space="preserve"> </w:t>
      </w:r>
      <w:r>
        <w:rPr>
          <w:u w:val="single"/>
        </w:rPr>
        <w:t>Documentación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013662" w:rsidRDefault="00013662">
      <w:pPr>
        <w:pStyle w:val="Textoindependiente"/>
        <w:spacing w:before="2"/>
        <w:rPr>
          <w:sz w:val="24"/>
        </w:rPr>
      </w:pPr>
    </w:p>
    <w:p w:rsidR="00013662" w:rsidRDefault="008F6CA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93"/>
        <w:ind w:left="542" w:hanging="421"/>
      </w:pPr>
      <w:r>
        <w:t>Testimonio</w:t>
      </w:r>
      <w:r>
        <w:rPr>
          <w:spacing w:val="30"/>
        </w:rPr>
        <w:t xml:space="preserve"> </w:t>
      </w:r>
      <w:r>
        <w:t>Notarial</w:t>
      </w:r>
      <w:r>
        <w:rPr>
          <w:spacing w:val="88"/>
        </w:rPr>
        <w:t xml:space="preserve"> </w:t>
      </w:r>
      <w:r>
        <w:t>o</w:t>
      </w:r>
      <w:r>
        <w:rPr>
          <w:spacing w:val="88"/>
        </w:rPr>
        <w:t xml:space="preserve"> </w:t>
      </w:r>
      <w:r>
        <w:t>Copia</w:t>
      </w:r>
      <w:r>
        <w:rPr>
          <w:spacing w:val="90"/>
        </w:rPr>
        <w:t xml:space="preserve"> </w:t>
      </w:r>
      <w:r>
        <w:t>autenticada</w:t>
      </w:r>
      <w:r>
        <w:rPr>
          <w:spacing w:val="90"/>
        </w:rPr>
        <w:t xml:space="preserve"> </w:t>
      </w:r>
      <w:r>
        <w:t>por</w:t>
      </w:r>
      <w:r>
        <w:rPr>
          <w:spacing w:val="88"/>
        </w:rPr>
        <w:t xml:space="preserve"> </w:t>
      </w:r>
      <w:r>
        <w:t>Escribano</w:t>
      </w:r>
      <w:r>
        <w:rPr>
          <w:spacing w:val="90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Estatutos,</w:t>
      </w:r>
      <w:r>
        <w:rPr>
          <w:spacing w:val="91"/>
        </w:rPr>
        <w:t xml:space="preserve"> </w:t>
      </w:r>
      <w:r>
        <w:t>Certificado</w:t>
      </w:r>
      <w:r>
        <w:rPr>
          <w:spacing w:val="86"/>
        </w:rPr>
        <w:t xml:space="preserve"> </w:t>
      </w:r>
      <w:r>
        <w:t>Notarial</w:t>
      </w:r>
    </w:p>
    <w:p w:rsidR="00013662" w:rsidRDefault="00013662">
      <w:pPr>
        <w:sectPr w:rsidR="00013662">
          <w:pgSz w:w="11920" w:h="16850"/>
          <w:pgMar w:top="1600" w:right="620" w:bottom="1100" w:left="1080" w:header="800" w:footer="900" w:gutter="0"/>
          <w:cols w:space="720"/>
        </w:sectPr>
      </w:pPr>
    </w:p>
    <w:p w:rsidR="00013662" w:rsidRDefault="00013662">
      <w:pPr>
        <w:pStyle w:val="Textoindependiente"/>
        <w:spacing w:before="3"/>
        <w:rPr>
          <w:sz w:val="19"/>
        </w:rPr>
      </w:pPr>
    </w:p>
    <w:p w:rsidR="00013662" w:rsidRDefault="008F6CA3">
      <w:pPr>
        <w:pStyle w:val="Textoindependiente"/>
        <w:spacing w:before="93"/>
        <w:ind w:left="542" w:right="120"/>
        <w:jc w:val="both"/>
      </w:pPr>
      <w:proofErr w:type="gramStart"/>
      <w:r>
        <w:t>acreditando</w:t>
      </w:r>
      <w:proofErr w:type="gramEnd"/>
      <w:r>
        <w:t xml:space="preserve"> integración de autoridades, vigencia de la ENTIDAD, aprobación e Inscripción de</w:t>
      </w:r>
      <w:r>
        <w:rPr>
          <w:spacing w:val="1"/>
        </w:rPr>
        <w:t xml:space="preserve"> </w:t>
      </w:r>
      <w:r>
        <w:t>estatutos, representación legal y apoderada, de corresponder copia de poder autenticada por</w:t>
      </w:r>
      <w:r>
        <w:rPr>
          <w:spacing w:val="1"/>
        </w:rPr>
        <w:t xml:space="preserve"> </w:t>
      </w:r>
      <w:r>
        <w:t>Escribano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conferidas.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22"/>
        <w:ind w:left="542" w:hanging="421"/>
      </w:pP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BSE.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19"/>
        <w:ind w:left="542" w:hanging="421"/>
      </w:pPr>
      <w:r>
        <w:t>Certificado</w:t>
      </w:r>
      <w:r>
        <w:rPr>
          <w:spacing w:val="-3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adeudos</w:t>
      </w:r>
      <w:r>
        <w:rPr>
          <w:spacing w:val="-4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Previsión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(BPS).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19"/>
        <w:ind w:left="542" w:hanging="42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Impositiva.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22"/>
        <w:ind w:left="542" w:right="117" w:hanging="420"/>
        <w:jc w:val="both"/>
      </w:pPr>
      <w:r>
        <w:t>Nota indicando que su estado de situación económico/financiero se encuentra en condiciones</w:t>
      </w:r>
      <w:r>
        <w:rPr>
          <w:spacing w:val="1"/>
        </w:rPr>
        <w:t xml:space="preserve"> </w:t>
      </w:r>
      <w:r>
        <w:t>regulares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adecuadas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afrontar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compromisos</w:t>
      </w:r>
      <w:r>
        <w:rPr>
          <w:spacing w:val="-6"/>
        </w:rPr>
        <w:t xml:space="preserve"> </w:t>
      </w:r>
      <w:r>
        <w:t>asumidos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Bases,</w:t>
      </w:r>
      <w:r>
        <w:rPr>
          <w:spacing w:val="-4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por Contador</w:t>
      </w:r>
      <w:r>
        <w:rPr>
          <w:spacing w:val="1"/>
        </w:rPr>
        <w:t xml:space="preserve"> </w:t>
      </w:r>
      <w:r>
        <w:t>Público.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19"/>
        <w:ind w:left="542" w:right="123" w:hanging="420"/>
        <w:jc w:val="both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</w:t>
      </w:r>
      <w:r>
        <w:rPr>
          <w:spacing w:val="-1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46 del</w:t>
      </w:r>
      <w:r>
        <w:rPr>
          <w:spacing w:val="-9"/>
        </w:rPr>
        <w:t xml:space="preserve"> </w:t>
      </w:r>
      <w:r>
        <w:t>TOCAF.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right="124" w:hanging="420"/>
        <w:jc w:val="both"/>
      </w:pPr>
      <w:r>
        <w:t>Constancia de trámite de solicitud de antecedentes judiciales de Presidente y Secretario de la</w:t>
      </w:r>
      <w:r>
        <w:rPr>
          <w:spacing w:val="1"/>
        </w:rPr>
        <w:t xml:space="preserve"> </w:t>
      </w:r>
      <w:r>
        <w:t>ENTIDAD.</w:t>
      </w:r>
    </w:p>
    <w:p w:rsidR="00013662" w:rsidRDefault="008F6CA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hanging="421"/>
        <w:jc w:val="both"/>
      </w:pPr>
      <w:r>
        <w:t>Domicilio.</w:t>
      </w:r>
    </w:p>
    <w:p w:rsidR="00013662" w:rsidRDefault="008F6CA3">
      <w:pPr>
        <w:pStyle w:val="Textoindependiente"/>
        <w:spacing w:before="119"/>
        <w:ind w:left="122" w:right="119"/>
        <w:jc w:val="both"/>
      </w:pPr>
      <w:r>
        <w:t>Para el caso de tratarse de una ENTIDAD de otro Departamento, deberá constituir domicilio en el</w:t>
      </w:r>
      <w:r>
        <w:rPr>
          <w:spacing w:val="1"/>
        </w:rPr>
        <w:t xml:space="preserve"> </w:t>
      </w:r>
      <w:r>
        <w:t>Departamento donde se gestionará el proyecto a los efectos de las notificaciones y comunicaciones a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 haber</w:t>
      </w:r>
      <w:r>
        <w:rPr>
          <w:spacing w:val="1"/>
        </w:rPr>
        <w:t xml:space="preserve"> </w:t>
      </w:r>
      <w:r>
        <w:t>lugar.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numPr>
          <w:ilvl w:val="2"/>
          <w:numId w:val="4"/>
        </w:numPr>
        <w:tabs>
          <w:tab w:val="left" w:pos="737"/>
        </w:tabs>
        <w:spacing w:before="215" w:line="705" w:lineRule="auto"/>
        <w:ind w:left="122" w:right="6575" w:firstLine="0"/>
        <w:jc w:val="both"/>
      </w:pPr>
      <w:r>
        <w:t>Contenido del sobre Nº2</w:t>
      </w:r>
      <w:r>
        <w:rPr>
          <w:spacing w:val="1"/>
        </w:rPr>
        <w:t xml:space="preserve"> </w:t>
      </w:r>
      <w:r>
        <w:rPr>
          <w:u w:val="thick"/>
        </w:rPr>
        <w:t>2.2.7.1.</w:t>
      </w:r>
      <w:r>
        <w:rPr>
          <w:spacing w:val="-8"/>
          <w:u w:val="thick"/>
        </w:rPr>
        <w:t xml:space="preserve"> </w:t>
      </w:r>
      <w:r>
        <w:rPr>
          <w:u w:val="thick"/>
        </w:rPr>
        <w:t>PROYECTO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TRABAJO</w:t>
      </w:r>
    </w:p>
    <w:p w:rsidR="00013662" w:rsidRDefault="008F6CA3">
      <w:pPr>
        <w:pStyle w:val="Textoindependiente"/>
        <w:spacing w:before="6"/>
        <w:ind w:left="122" w:right="123"/>
        <w:jc w:val="both"/>
      </w:pPr>
      <w:r>
        <w:t>El Proyecto de Trabajo deberá ser presentado de acuerdo a pauta diseñada por el Programa Primera</w:t>
      </w:r>
      <w:r>
        <w:rPr>
          <w:spacing w:val="1"/>
        </w:rPr>
        <w:t xml:space="preserve"> </w:t>
      </w:r>
      <w:r>
        <w:t>Infancia,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deberá</w:t>
      </w:r>
      <w:r>
        <w:rPr>
          <w:spacing w:val="62"/>
        </w:rPr>
        <w:t xml:space="preserve"> </w:t>
      </w:r>
      <w:r>
        <w:t>adjuntar</w:t>
      </w:r>
      <w:r>
        <w:rPr>
          <w:spacing w:val="62"/>
        </w:rPr>
        <w:t xml:space="preserve"> </w:t>
      </w:r>
      <w:r>
        <w:t>detalle   de   la metodología a aplicar por la ENTIDAD para</w:t>
      </w:r>
      <w:r>
        <w:rPr>
          <w:spacing w:val="1"/>
        </w:rPr>
        <w:t xml:space="preserve"> </w:t>
      </w:r>
      <w:r>
        <w:t>alcanzar los objetivos y cumplir las actividades de acuerdo a las condiciones que se detallan en las</w:t>
      </w:r>
      <w:r>
        <w:rPr>
          <w:spacing w:val="1"/>
        </w:rPr>
        <w:t xml:space="preserve"> </w:t>
      </w:r>
      <w:r>
        <w:t>bases.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metodología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ajustarse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planteados y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expuestos.</w:t>
      </w:r>
    </w:p>
    <w:p w:rsidR="00013662" w:rsidRDefault="008F6CA3">
      <w:pPr>
        <w:pStyle w:val="Textoindependiente"/>
        <w:spacing w:before="121"/>
        <w:ind w:left="122" w:right="117"/>
        <w:jc w:val="both"/>
      </w:pPr>
      <w:r>
        <w:t>La</w:t>
      </w:r>
      <w:r>
        <w:rPr>
          <w:spacing w:val="-8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proyecto,</w:t>
      </w:r>
      <w:r>
        <w:rPr>
          <w:spacing w:val="-8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cumplir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características</w:t>
      </w:r>
      <w:r>
        <w:rPr>
          <w:spacing w:val="-7"/>
        </w:rPr>
        <w:t xml:space="preserve"> </w:t>
      </w:r>
      <w:r>
        <w:t>planteadas</w:t>
      </w:r>
      <w:r>
        <w:rPr>
          <w:spacing w:val="-7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>modelo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gestión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Tipo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IV (4) 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hasta</w:t>
      </w:r>
      <w:r>
        <w:rPr>
          <w:spacing w:val="-2"/>
        </w:rPr>
        <w:t xml:space="preserve"> 1</w:t>
      </w:r>
      <w:r>
        <w:t>96</w:t>
      </w:r>
      <w:r>
        <w:rPr>
          <w:spacing w:val="-4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niñas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11</w:t>
      </w:r>
      <w:r>
        <w:rPr>
          <w:spacing w:val="-59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de edad,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Montevideo.</w:t>
      </w:r>
    </w:p>
    <w:p w:rsidR="00013662" w:rsidRDefault="008F6CA3">
      <w:pPr>
        <w:pStyle w:val="Textoindependiente"/>
        <w:spacing w:before="119"/>
        <w:ind w:left="122" w:right="121"/>
        <w:jc w:val="both"/>
      </w:pPr>
      <w:r>
        <w:t>El</w:t>
      </w:r>
      <w:r>
        <w:rPr>
          <w:spacing w:val="-10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funcionará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en proceso de firma de</w:t>
      </w:r>
      <w:r>
        <w:rPr>
          <w:spacing w:val="-9"/>
        </w:rPr>
        <w:t xml:space="preserve"> </w:t>
      </w:r>
      <w:r>
        <w:t>comodato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INAU,</w:t>
      </w:r>
      <w:r w:rsidR="0017066B">
        <w:t xml:space="preserve"> sito en Domingo Aramburú 1913,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contará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infraestructura</w:t>
      </w:r>
      <w:r>
        <w:rPr>
          <w:spacing w:val="-11"/>
        </w:rPr>
        <w:t xml:space="preserve"> </w:t>
      </w:r>
      <w:r>
        <w:t>acorde</w:t>
      </w:r>
      <w:r>
        <w:rPr>
          <w:spacing w:val="-59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necesidades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población</w:t>
      </w:r>
      <w:r>
        <w:rPr>
          <w:spacing w:val="-12"/>
        </w:rPr>
        <w:t xml:space="preserve"> </w:t>
      </w:r>
      <w:r>
        <w:rPr>
          <w:spacing w:val="-1"/>
        </w:rPr>
        <w:t>objetivo.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cumplir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acondicionamiento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básicos en función de los requisitos del Programa así como la seguridad del local. El local deberá</w:t>
      </w:r>
      <w:r>
        <w:rPr>
          <w:spacing w:val="1"/>
        </w:rPr>
        <w:t xml:space="preserve"> </w:t>
      </w:r>
      <w:r>
        <w:t>mantenerse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condiciones </w:t>
      </w:r>
      <w:r>
        <w:rPr>
          <w:u w:val="single"/>
        </w:rPr>
        <w:t>durante</w:t>
      </w:r>
      <w:r>
        <w:rPr>
          <w:spacing w:val="-2"/>
          <w:u w:val="single"/>
        </w:rPr>
        <w:t xml:space="preserve"> </w:t>
      </w:r>
      <w:r>
        <w:rPr>
          <w:u w:val="single"/>
        </w:rPr>
        <w:t>toda la</w:t>
      </w:r>
      <w:r>
        <w:rPr>
          <w:spacing w:val="-3"/>
          <w:u w:val="single"/>
        </w:rPr>
        <w:t xml:space="preserve"> </w:t>
      </w:r>
      <w:r>
        <w:rPr>
          <w:u w:val="single"/>
        </w:rPr>
        <w:t>vigencia del convenio</w:t>
      </w:r>
      <w:r>
        <w:t>.</w:t>
      </w:r>
    </w:p>
    <w:p w:rsidR="00013662" w:rsidRDefault="008F6CA3">
      <w:pPr>
        <w:pStyle w:val="Textoindependiente"/>
        <w:spacing w:before="121"/>
        <w:ind w:left="122" w:right="127"/>
        <w:jc w:val="both"/>
      </w:pPr>
      <w:r>
        <w:t>En lo que respecta a la cobertura por áreas de la atención se ajustarán a la Reglamentación vigente e</w:t>
      </w:r>
      <w:r>
        <w:rPr>
          <w:spacing w:val="-59"/>
        </w:rPr>
        <w:t xml:space="preserve"> </w:t>
      </w:r>
      <w:r>
        <w:t>indicadores de proyecto.</w:t>
      </w:r>
    </w:p>
    <w:p w:rsidR="00013662" w:rsidRDefault="008F6CA3">
      <w:pPr>
        <w:pStyle w:val="Textoindependiente"/>
        <w:spacing w:before="121"/>
        <w:ind w:left="122"/>
        <w:jc w:val="both"/>
      </w:pPr>
      <w:r>
        <w:t>Toda</w:t>
      </w:r>
      <w:r>
        <w:rPr>
          <w:spacing w:val="-7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exigencia</w:t>
      </w:r>
      <w:r>
        <w:rPr>
          <w:spacing w:val="-6"/>
        </w:rPr>
        <w:t xml:space="preserve"> </w:t>
      </w:r>
      <w:r>
        <w:t>establecida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reglamentación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dictarse.</w:t>
      </w:r>
    </w:p>
    <w:p w:rsidR="00013662" w:rsidRDefault="008F6CA3">
      <w:pPr>
        <w:pStyle w:val="Heading2"/>
        <w:numPr>
          <w:ilvl w:val="3"/>
          <w:numId w:val="4"/>
        </w:numPr>
        <w:tabs>
          <w:tab w:val="left" w:pos="919"/>
        </w:tabs>
        <w:spacing w:before="98" w:line="746" w:lineRule="exact"/>
        <w:ind w:right="6247" w:firstLine="0"/>
      </w:pPr>
      <w:r>
        <w:t>OBJETIVOS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PROYECTO</w:t>
      </w:r>
      <w:r>
        <w:rPr>
          <w:spacing w:val="-58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General</w:t>
      </w:r>
    </w:p>
    <w:p w:rsidR="00013662" w:rsidRDefault="008F6CA3">
      <w:pPr>
        <w:pStyle w:val="Textoindependiente"/>
        <w:spacing w:before="22"/>
        <w:ind w:left="122"/>
        <w:jc w:val="both"/>
      </w:pPr>
      <w:r>
        <w:t>“Describir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Proyecto”</w:t>
      </w:r>
    </w:p>
    <w:p w:rsidR="00013662" w:rsidRDefault="008F6CA3">
      <w:pPr>
        <w:pStyle w:val="Heading2"/>
        <w:spacing w:before="117"/>
        <w:jc w:val="both"/>
      </w:pPr>
      <w:r>
        <w:t>Objetivos</w:t>
      </w:r>
      <w:r>
        <w:rPr>
          <w:spacing w:val="-4"/>
        </w:rPr>
        <w:t xml:space="preserve"> </w:t>
      </w:r>
      <w:r>
        <w:t>Específicos</w:t>
      </w:r>
    </w:p>
    <w:p w:rsidR="00013662" w:rsidRDefault="00013662">
      <w:pPr>
        <w:jc w:val="both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spacing w:before="3"/>
        <w:rPr>
          <w:rFonts w:ascii="Arial"/>
          <w:b/>
          <w:sz w:val="19"/>
        </w:rPr>
      </w:pPr>
    </w:p>
    <w:p w:rsidR="00013662" w:rsidRDefault="008F6CA3">
      <w:pPr>
        <w:pStyle w:val="Textoindependiente"/>
        <w:spacing w:before="93"/>
        <w:ind w:left="122"/>
      </w:pPr>
      <w:r>
        <w:t>“Describir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Proyecto”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spacing w:before="216"/>
      </w:pPr>
      <w:r>
        <w:t>Metodología</w:t>
      </w:r>
    </w:p>
    <w:p w:rsidR="00013662" w:rsidRDefault="008F6CA3">
      <w:pPr>
        <w:pStyle w:val="Textoindependiente"/>
        <w:spacing w:before="123"/>
        <w:ind w:left="122"/>
      </w:pPr>
      <w:r>
        <w:t>“Describir</w:t>
      </w:r>
      <w:r>
        <w:rPr>
          <w:spacing w:val="-5"/>
        </w:rPr>
        <w:t xml:space="preserve"> </w:t>
      </w:r>
      <w:r>
        <w:t>Metodología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Proyecto”</w:t>
      </w:r>
    </w:p>
    <w:p w:rsidR="00013662" w:rsidRDefault="008F6CA3">
      <w:pPr>
        <w:pStyle w:val="Heading2"/>
        <w:spacing w:before="117"/>
      </w:pPr>
      <w:r>
        <w:t>Acciones</w:t>
      </w:r>
    </w:p>
    <w:p w:rsidR="00013662" w:rsidRDefault="008F6CA3">
      <w:pPr>
        <w:pStyle w:val="Textoindependiente"/>
        <w:spacing w:before="121"/>
        <w:ind w:left="122"/>
      </w:pPr>
      <w:r>
        <w:rPr>
          <w:spacing w:val="-1"/>
        </w:rPr>
        <w:t>“Describir</w:t>
      </w:r>
      <w:r>
        <w:rPr>
          <w:spacing w:val="-14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Proyecto”</w:t>
      </w:r>
    </w:p>
    <w:p w:rsidR="00013662" w:rsidRDefault="008F6CA3">
      <w:pPr>
        <w:pStyle w:val="Heading2"/>
        <w:numPr>
          <w:ilvl w:val="3"/>
          <w:numId w:val="4"/>
        </w:numPr>
        <w:tabs>
          <w:tab w:val="left" w:pos="919"/>
        </w:tabs>
        <w:spacing w:before="101" w:line="746" w:lineRule="exact"/>
        <w:ind w:right="6847" w:firstLine="0"/>
      </w:pPr>
      <w:r>
        <w:t>RECURSOS HUMANOS</w:t>
      </w:r>
      <w:r>
        <w:rPr>
          <w:spacing w:val="-59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:rsidR="00013662" w:rsidRDefault="008F6CA3">
      <w:pPr>
        <w:pStyle w:val="Textoindependiente"/>
        <w:spacing w:before="20"/>
        <w:ind w:left="122"/>
      </w:pPr>
      <w:r>
        <w:t>“Detallar</w:t>
      </w:r>
      <w:r>
        <w:rPr>
          <w:spacing w:val="-2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Gestión”.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Prrafodelista"/>
        <w:numPr>
          <w:ilvl w:val="1"/>
          <w:numId w:val="7"/>
        </w:numPr>
        <w:tabs>
          <w:tab w:val="left" w:pos="574"/>
        </w:tabs>
        <w:spacing w:before="215"/>
        <w:ind w:left="122" w:right="120" w:firstLine="0"/>
      </w:pPr>
      <w:r>
        <w:rPr>
          <w:rFonts w:ascii="Arial" w:hAnsi="Arial"/>
          <w:b/>
          <w:spacing w:val="-1"/>
          <w:sz w:val="24"/>
        </w:rPr>
        <w:t>Estados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contables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ENTIDAD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pacing w:val="-1"/>
        </w:rPr>
        <w:t>(Resultados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8"/>
        </w:rPr>
        <w:t xml:space="preserve"> </w:t>
      </w:r>
      <w:r>
        <w:rPr>
          <w:spacing w:val="-1"/>
        </w:rPr>
        <w:t>situación</w:t>
      </w:r>
      <w:r>
        <w:rPr>
          <w:spacing w:val="-14"/>
        </w:rPr>
        <w:t xml:space="preserve"> </w:t>
      </w:r>
      <w:r>
        <w:t>patrimonial),</w:t>
      </w:r>
      <w:r>
        <w:rPr>
          <w:spacing w:val="-14"/>
        </w:rPr>
        <w:t xml:space="preserve"> </w:t>
      </w:r>
      <w:r>
        <w:t>Informe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Contador</w:t>
      </w:r>
      <w:r>
        <w:rPr>
          <w:spacing w:val="-58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(de Revisión Limitada).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rPr>
          <w:sz w:val="21"/>
        </w:rPr>
      </w:pPr>
    </w:p>
    <w:p w:rsidR="00013662" w:rsidRDefault="008F6CA3">
      <w:pPr>
        <w:pStyle w:val="Heading1"/>
        <w:numPr>
          <w:ilvl w:val="1"/>
          <w:numId w:val="7"/>
        </w:numPr>
        <w:tabs>
          <w:tab w:val="left" w:pos="591"/>
        </w:tabs>
        <w:ind w:left="590" w:hanging="469"/>
      </w:pP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convenir.</w:t>
      </w: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8F6CA3">
      <w:pPr>
        <w:pStyle w:val="Heading2"/>
        <w:numPr>
          <w:ilvl w:val="2"/>
          <w:numId w:val="7"/>
        </w:numPr>
        <w:tabs>
          <w:tab w:val="left" w:pos="737"/>
        </w:tabs>
        <w:spacing w:before="193"/>
        <w:ind w:left="736" w:hanging="615"/>
      </w:pPr>
      <w:r>
        <w:t>Recepción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sobres</w:t>
      </w:r>
      <w:r>
        <w:rPr>
          <w:spacing w:val="-3"/>
        </w:rPr>
        <w:t xml:space="preserve"> </w:t>
      </w:r>
      <w:r>
        <w:t>Nº1.</w:t>
      </w:r>
    </w:p>
    <w:p w:rsidR="00013662" w:rsidRDefault="008F6CA3">
      <w:pPr>
        <w:pStyle w:val="Textoindependiente"/>
        <w:spacing w:before="121"/>
        <w:ind w:left="122" w:right="118"/>
        <w:jc w:val="both"/>
      </w:pPr>
      <w:r>
        <w:rPr>
          <w:spacing w:val="-1"/>
        </w:rPr>
        <w:t>Las</w:t>
      </w:r>
      <w:r>
        <w:rPr>
          <w:spacing w:val="-12"/>
        </w:rPr>
        <w:t xml:space="preserve"> </w:t>
      </w:r>
      <w:r>
        <w:t>propuestas</w:t>
      </w:r>
      <w:r>
        <w:rPr>
          <w:spacing w:val="-14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recibidas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Primera</w:t>
      </w:r>
      <w:r>
        <w:rPr>
          <w:spacing w:val="-15"/>
        </w:rPr>
        <w:t xml:space="preserve"> </w:t>
      </w:r>
      <w:r>
        <w:t>Infancia,</w:t>
      </w:r>
      <w:r>
        <w:rPr>
          <w:spacing w:val="-15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calle</w:t>
      </w:r>
      <w:r>
        <w:rPr>
          <w:spacing w:val="-11"/>
        </w:rPr>
        <w:t xml:space="preserve"> </w:t>
      </w:r>
      <w:r>
        <w:t>Soriano</w:t>
      </w:r>
      <w:r>
        <w:rPr>
          <w:spacing w:val="-11"/>
        </w:rPr>
        <w:t xml:space="preserve"> </w:t>
      </w:r>
      <w:r>
        <w:t>1209,</w:t>
      </w:r>
      <w:r>
        <w:rPr>
          <w:spacing w:val="-59"/>
        </w:rPr>
        <w:t xml:space="preserve"> </w:t>
      </w:r>
      <w:r>
        <w:t>departamento de Montevideo, partir del día</w:t>
      </w:r>
      <w:r>
        <w:rPr>
          <w:spacing w:val="1"/>
        </w:rPr>
        <w:t xml:space="preserve"> </w:t>
      </w:r>
      <w:r w:rsidR="0095179B">
        <w:rPr>
          <w:spacing w:val="1"/>
        </w:rPr>
        <w:t>13</w:t>
      </w:r>
      <w:r w:rsidR="005F3DD1">
        <w:t xml:space="preserve"> de </w:t>
      </w:r>
      <w:r w:rsidR="0095179B">
        <w:t>julio</w:t>
      </w:r>
      <w:r>
        <w:t xml:space="preserve"> de 2022 hasta</w:t>
      </w:r>
      <w:r>
        <w:rPr>
          <w:spacing w:val="1"/>
        </w:rPr>
        <w:t xml:space="preserve"> </w:t>
      </w:r>
      <w:r w:rsidR="0095179B">
        <w:rPr>
          <w:spacing w:val="1"/>
        </w:rPr>
        <w:t>24</w:t>
      </w:r>
      <w:r w:rsidR="005F3DD1">
        <w:t xml:space="preserve"> de </w:t>
      </w:r>
      <w:r w:rsidR="009D208D">
        <w:t>agosto</w:t>
      </w:r>
      <w:r>
        <w:t xml:space="preserve"> de 2022 inclusive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 en</w:t>
      </w:r>
      <w:r>
        <w:rPr>
          <w:spacing w:val="-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de atención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10:30</w:t>
      </w:r>
      <w:r>
        <w:rPr>
          <w:spacing w:val="-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16:00 hs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9"/>
        <w:rPr>
          <w:sz w:val="18"/>
        </w:rPr>
      </w:pPr>
    </w:p>
    <w:p w:rsidR="00013662" w:rsidRDefault="008F6CA3">
      <w:pPr>
        <w:pStyle w:val="Heading2"/>
        <w:numPr>
          <w:ilvl w:val="2"/>
          <w:numId w:val="7"/>
        </w:numPr>
        <w:tabs>
          <w:tab w:val="left" w:pos="737"/>
        </w:tabs>
        <w:ind w:left="736" w:hanging="615"/>
      </w:pPr>
      <w:r>
        <w:t>Plazo</w:t>
      </w:r>
      <w:r>
        <w:rPr>
          <w:spacing w:val="-6"/>
        </w:rPr>
        <w:t xml:space="preserve"> </w:t>
      </w:r>
      <w:r>
        <w:t>Complementario.</w:t>
      </w:r>
    </w:p>
    <w:p w:rsidR="00013662" w:rsidRDefault="008F6CA3">
      <w:pPr>
        <w:pStyle w:val="Textoindependiente"/>
        <w:spacing w:before="122"/>
        <w:ind w:left="122" w:right="125"/>
        <w:jc w:val="both"/>
      </w:pPr>
      <w:r>
        <w:t>Cuando se constate la omisión de la presentación de documentación o información, cuya agregación</w:t>
      </w:r>
      <w:r>
        <w:rPr>
          <w:spacing w:val="1"/>
        </w:rPr>
        <w:t xml:space="preserve"> </w:t>
      </w:r>
      <w:r>
        <w:t>posterior no altere materialmente la igualdad de las ENTIDADES; el INAU se comunicará con las</w:t>
      </w:r>
      <w:r>
        <w:rPr>
          <w:spacing w:val="1"/>
        </w:rPr>
        <w:t xml:space="preserve"> </w:t>
      </w:r>
      <w:r>
        <w:t>ENTIDADES por escrito, solicitándole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 mayor a</w:t>
      </w:r>
      <w:r>
        <w:rPr>
          <w:spacing w:val="1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(48)</w:t>
      </w:r>
      <w:r>
        <w:rPr>
          <w:spacing w:val="-1"/>
        </w:rPr>
        <w:t xml:space="preserve"> </w:t>
      </w:r>
      <w:r>
        <w:t>horas.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2"/>
        <w:numPr>
          <w:ilvl w:val="2"/>
          <w:numId w:val="7"/>
        </w:numPr>
        <w:tabs>
          <w:tab w:val="left" w:pos="737"/>
        </w:tabs>
        <w:spacing w:before="216"/>
        <w:ind w:left="736" w:hanging="615"/>
      </w:pPr>
      <w:r>
        <w:t>Estudio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propuestas.</w:t>
      </w:r>
    </w:p>
    <w:p w:rsidR="00013662" w:rsidRDefault="008F6CA3">
      <w:pPr>
        <w:pStyle w:val="Textoindependiente"/>
        <w:spacing w:before="121"/>
        <w:ind w:left="122" w:right="118"/>
        <w:jc w:val="both"/>
      </w:pPr>
      <w:r>
        <w:t>El estudio y evaluación de las propuestas estará a cargo de un Tribunal Evaluador convocado</w:t>
      </w:r>
      <w:r>
        <w:rPr>
          <w:spacing w:val="1"/>
        </w:rPr>
        <w:t xml:space="preserve"> </w:t>
      </w:r>
      <w:r>
        <w:t>conjuntamente por Dirección Departamental de Montevideo- Dirección Regional Centro y 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(Sub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Programática),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(un</w:t>
      </w:r>
      <w:r>
        <w:rPr>
          <w:spacing w:val="-59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 Programa Primera Infancia, un representante de la Dirección</w:t>
      </w:r>
      <w:r>
        <w:rPr>
          <w:spacing w:val="1"/>
        </w:rPr>
        <w:t xml:space="preserve"> </w:t>
      </w:r>
      <w:r>
        <w:t>Departamental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designado por</w:t>
      </w:r>
      <w:r>
        <w:rPr>
          <w:spacing w:val="1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rPr>
          <w:sz w:val="19"/>
        </w:rPr>
      </w:pPr>
    </w:p>
    <w:p w:rsidR="00013662" w:rsidRDefault="008F6CA3">
      <w:pPr>
        <w:pStyle w:val="Prrafodelista"/>
        <w:numPr>
          <w:ilvl w:val="0"/>
          <w:numId w:val="3"/>
        </w:numPr>
        <w:tabs>
          <w:tab w:val="left" w:pos="547"/>
          <w:tab w:val="left" w:pos="548"/>
        </w:tabs>
        <w:ind w:hanging="426"/>
      </w:pPr>
      <w:r>
        <w:rPr>
          <w:u w:val="single"/>
        </w:rPr>
        <w:t>Análisis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formal</w:t>
      </w:r>
      <w:r>
        <w:t>.</w:t>
      </w:r>
    </w:p>
    <w:p w:rsidR="00013662" w:rsidRDefault="008F6CA3">
      <w:pPr>
        <w:pStyle w:val="Textoindependiente"/>
        <w:spacing w:before="119"/>
        <w:ind w:left="122"/>
      </w:pPr>
      <w:r>
        <w:t>Las</w:t>
      </w:r>
      <w:r>
        <w:rPr>
          <w:spacing w:val="52"/>
        </w:rPr>
        <w:t xml:space="preserve"> </w:t>
      </w:r>
      <w:r>
        <w:t>propuestas</w:t>
      </w:r>
      <w:r>
        <w:rPr>
          <w:spacing w:val="52"/>
        </w:rPr>
        <w:t xml:space="preserve"> </w:t>
      </w:r>
      <w:r>
        <w:t>serán</w:t>
      </w:r>
      <w:r>
        <w:rPr>
          <w:spacing w:val="50"/>
        </w:rPr>
        <w:t xml:space="preserve"> </w:t>
      </w:r>
      <w:r>
        <w:t>evaluadas</w:t>
      </w:r>
      <w:r>
        <w:rPr>
          <w:spacing w:val="53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t>primaria,</w:t>
      </w:r>
      <w:r>
        <w:rPr>
          <w:spacing w:val="51"/>
        </w:rPr>
        <w:t xml:space="preserve"> </w:t>
      </w:r>
      <w:r>
        <w:t>respecto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cumplimiento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formales</w:t>
      </w:r>
      <w:r>
        <w:rPr>
          <w:spacing w:val="-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Bases.</w:t>
      </w:r>
    </w:p>
    <w:p w:rsidR="00013662" w:rsidRDefault="008F6CA3">
      <w:pPr>
        <w:pStyle w:val="Textoindependiente"/>
        <w:spacing w:before="121"/>
        <w:ind w:left="122" w:right="212"/>
      </w:pPr>
      <w:r>
        <w:rPr>
          <w:spacing w:val="-1"/>
        </w:rPr>
        <w:t xml:space="preserve">Si se constatarán defectos formales subsanables, se aplicará </w:t>
      </w:r>
      <w:r>
        <w:t>lo dispuesto en el numeral anterior. Si</w:t>
      </w:r>
      <w:r>
        <w:rPr>
          <w:spacing w:val="-5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constatarán</w:t>
      </w:r>
      <w:r>
        <w:rPr>
          <w:spacing w:val="-2"/>
        </w:rPr>
        <w:t xml:space="preserve"> </w:t>
      </w:r>
      <w:r>
        <w:t>defectos</w:t>
      </w:r>
      <w:r>
        <w:rPr>
          <w:spacing w:val="-4"/>
        </w:rPr>
        <w:t xml:space="preserve"> </w:t>
      </w:r>
      <w:r>
        <w:t>formales</w:t>
      </w:r>
      <w:r>
        <w:rPr>
          <w:spacing w:val="-2"/>
        </w:rPr>
        <w:t xml:space="preserve"> </w:t>
      </w:r>
      <w:r>
        <w:t>insubsanables,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considerada.</w:t>
      </w:r>
    </w:p>
    <w:p w:rsidR="00013662" w:rsidRDefault="00013662">
      <w:pPr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spacing w:before="3"/>
        <w:rPr>
          <w:sz w:val="19"/>
        </w:rPr>
      </w:pPr>
    </w:p>
    <w:p w:rsidR="00013662" w:rsidRDefault="008F6CA3">
      <w:pPr>
        <w:pStyle w:val="Textoindependiente"/>
        <w:spacing w:before="93"/>
        <w:ind w:left="122" w:right="120"/>
        <w:jc w:val="both"/>
      </w:pPr>
      <w:r>
        <w:t>Toda</w:t>
      </w:r>
      <w:r>
        <w:rPr>
          <w:spacing w:val="-7"/>
        </w:rPr>
        <w:t xml:space="preserve"> </w:t>
      </w:r>
      <w:r>
        <w:t>propuesta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ajuste</w:t>
      </w:r>
      <w:r>
        <w:rPr>
          <w:spacing w:val="-7"/>
        </w:rPr>
        <w:t xml:space="preserve"> </w:t>
      </w:r>
      <w:r>
        <w:t>sustancialmente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rechazada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INAU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Evaluador.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1"/>
        <w:rPr>
          <w:sz w:val="19"/>
        </w:rPr>
      </w:pPr>
    </w:p>
    <w:p w:rsidR="00013662" w:rsidRDefault="008F6CA3">
      <w:pPr>
        <w:pStyle w:val="Prrafodelista"/>
        <w:numPr>
          <w:ilvl w:val="0"/>
          <w:numId w:val="3"/>
        </w:numPr>
        <w:tabs>
          <w:tab w:val="left" w:pos="548"/>
        </w:tabs>
        <w:ind w:hanging="426"/>
        <w:jc w:val="both"/>
      </w:pPr>
      <w:r>
        <w:rPr>
          <w:u w:val="single"/>
        </w:rPr>
        <w:t>Análisis</w:t>
      </w:r>
      <w:r>
        <w:rPr>
          <w:spacing w:val="-2"/>
          <w:u w:val="single"/>
        </w:rPr>
        <w:t xml:space="preserve"> </w:t>
      </w:r>
      <w:r>
        <w:rPr>
          <w:u w:val="single"/>
        </w:rPr>
        <w:t>sustancial</w:t>
      </w:r>
      <w:r>
        <w:t>.</w:t>
      </w:r>
    </w:p>
    <w:p w:rsidR="00013662" w:rsidRDefault="008F6CA3">
      <w:pPr>
        <w:pStyle w:val="Textoindependiente"/>
        <w:spacing w:before="119"/>
        <w:ind w:left="122" w:right="124"/>
        <w:jc w:val="both"/>
      </w:pPr>
      <w:r>
        <w:t>Cumplida la etapa antes citada, se analizarán desde el punto de vista sustancial, las propuestas</w:t>
      </w:r>
      <w:r>
        <w:rPr>
          <w:spacing w:val="1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013662" w:rsidRDefault="008F6CA3">
      <w:pPr>
        <w:pStyle w:val="Textoindependiente"/>
        <w:spacing w:before="120"/>
        <w:ind w:left="122" w:right="122"/>
        <w:jc w:val="both"/>
      </w:pPr>
      <w:r>
        <w:t>El análisis incluirá la verificación del cumplimiento de los requisitos técnicos exigidos y la verificación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consistencia</w:t>
      </w:r>
      <w:r>
        <w:rPr>
          <w:spacing w:val="-16"/>
        </w:rPr>
        <w:t xml:space="preserve"> </w:t>
      </w:r>
      <w:r>
        <w:rPr>
          <w:spacing w:val="-1"/>
        </w:rPr>
        <w:t>técnica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propuesta,</w:t>
      </w:r>
      <w:r>
        <w:rPr>
          <w:spacing w:val="-15"/>
        </w:rPr>
        <w:t xml:space="preserve"> </w:t>
      </w:r>
      <w:r>
        <w:rPr>
          <w:spacing w:val="-1"/>
        </w:rPr>
        <w:t>considerando</w:t>
      </w:r>
      <w:r>
        <w:rPr>
          <w:spacing w:val="-14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conjunto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siguiendo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método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criterios de</w:t>
      </w:r>
      <w:r>
        <w:rPr>
          <w:spacing w:val="-2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detallan en</w:t>
      </w:r>
      <w:r>
        <w:rPr>
          <w:spacing w:val="-1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Bases.</w:t>
      </w:r>
    </w:p>
    <w:p w:rsidR="00013662" w:rsidRDefault="008F6CA3">
      <w:pPr>
        <w:pStyle w:val="Textoindependiente"/>
        <w:spacing w:before="120"/>
        <w:ind w:left="122" w:right="127"/>
        <w:jc w:val="both"/>
      </w:pPr>
      <w:r>
        <w:t>En caso que una propuesta no cumpla los requisitos técnicos exigidos o contenga inconsistencias</w:t>
      </w:r>
      <w:r>
        <w:rPr>
          <w:spacing w:val="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sustanciales,</w:t>
      </w:r>
      <w:r>
        <w:rPr>
          <w:spacing w:val="-1"/>
        </w:rPr>
        <w:t xml:space="preserve"> </w:t>
      </w:r>
      <w:r>
        <w:t>será descalificada.</w:t>
      </w:r>
    </w:p>
    <w:p w:rsidR="00013662" w:rsidRDefault="008F6CA3">
      <w:pPr>
        <w:pStyle w:val="Textoindependiente"/>
        <w:spacing w:before="121"/>
        <w:ind w:left="122" w:right="123"/>
        <w:jc w:val="both"/>
      </w:pPr>
      <w:r>
        <w:t>El INAU podrá solicitar aclaraciones a las ENTIDADES respecto de las propuestas presentadas.</w:t>
      </w:r>
      <w:r>
        <w:rPr>
          <w:spacing w:val="1"/>
        </w:rPr>
        <w:t xml:space="preserve"> </w:t>
      </w:r>
      <w:r>
        <w:t>Mediante la solicitud de aclaraciones o su respuesta, ambas por escrito, no podrán alterarse 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violar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ENTIDADES.</w:t>
      </w:r>
    </w:p>
    <w:p w:rsidR="00013662" w:rsidRDefault="008F6CA3">
      <w:pPr>
        <w:pStyle w:val="Textoindependiente"/>
        <w:spacing w:before="118"/>
        <w:ind w:left="122"/>
      </w:pPr>
      <w:r>
        <w:t>El</w:t>
      </w:r>
      <w:r>
        <w:rPr>
          <w:spacing w:val="10"/>
        </w:rPr>
        <w:t xml:space="preserve"> </w:t>
      </w:r>
      <w:r>
        <w:t>Tribunal</w:t>
      </w:r>
      <w:r>
        <w:rPr>
          <w:spacing w:val="15"/>
        </w:rPr>
        <w:t xml:space="preserve"> </w:t>
      </w:r>
      <w:r>
        <w:t>Evaluador</w:t>
      </w:r>
      <w:r>
        <w:rPr>
          <w:spacing w:val="16"/>
        </w:rPr>
        <w:t xml:space="preserve"> </w:t>
      </w:r>
      <w:r>
        <w:t>elaborará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informes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evaluación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propuesto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necesaria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fundamentar sus conclusiones.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spacing w:before="10"/>
        <w:rPr>
          <w:sz w:val="18"/>
        </w:rPr>
      </w:pPr>
    </w:p>
    <w:p w:rsidR="00013662" w:rsidRDefault="008F6CA3">
      <w:pPr>
        <w:pStyle w:val="Heading2"/>
        <w:numPr>
          <w:ilvl w:val="2"/>
          <w:numId w:val="7"/>
        </w:numPr>
        <w:tabs>
          <w:tab w:val="left" w:pos="723"/>
        </w:tabs>
        <w:ind w:left="122" w:right="122" w:firstLine="0"/>
        <w:jc w:val="both"/>
      </w:pPr>
      <w:r>
        <w:rPr>
          <w:spacing w:val="-2"/>
        </w:rPr>
        <w:t>REGISTRO</w:t>
      </w:r>
      <w:r>
        <w:rPr>
          <w:spacing w:val="-12"/>
        </w:rPr>
        <w:t xml:space="preserve"> </w:t>
      </w:r>
      <w:r>
        <w:rPr>
          <w:spacing w:val="-2"/>
        </w:rPr>
        <w:t>VALORATIVO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29"/>
        </w:rPr>
        <w:t xml:space="preserve"> </w:t>
      </w:r>
      <w:r>
        <w:rPr>
          <w:spacing w:val="-1"/>
        </w:rPr>
        <w:t>SELECCIÓN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INSTITUCIONES</w:t>
      </w:r>
      <w:r>
        <w:rPr>
          <w:spacing w:val="-16"/>
        </w:rPr>
        <w:t xml:space="preserve"> </w:t>
      </w:r>
      <w:r>
        <w:rPr>
          <w:spacing w:val="-1"/>
        </w:rPr>
        <w:t>ASPIRANTES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28"/>
        </w:rPr>
        <w:t xml:space="preserve"> </w:t>
      </w:r>
      <w:r>
        <w:rPr>
          <w:spacing w:val="-1"/>
        </w:rPr>
        <w:t>GESTIÓN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PERFIL</w:t>
      </w:r>
      <w:r>
        <w:rPr>
          <w:spacing w:val="-6"/>
        </w:rPr>
        <w:t xml:space="preserve"> </w:t>
      </w:r>
      <w:r>
        <w:t>CAIF</w:t>
      </w:r>
    </w:p>
    <w:p w:rsidR="00013662" w:rsidRDefault="008F6CA3">
      <w:pPr>
        <w:pStyle w:val="Textoindependiente"/>
        <w:spacing w:before="120"/>
        <w:ind w:left="122"/>
      </w:pPr>
      <w:r>
        <w:t>La</w:t>
      </w:r>
      <w:r>
        <w:rPr>
          <w:spacing w:val="3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valora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puntaje</w:t>
      </w:r>
      <w:r>
        <w:rPr>
          <w:spacing w:val="3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70</w:t>
      </w:r>
      <w:r>
        <w:rPr>
          <w:spacing w:val="3"/>
        </w:rPr>
        <w:t xml:space="preserve"> </w:t>
      </w:r>
      <w:r>
        <w:t>puntos</w:t>
      </w:r>
      <w:r>
        <w:rPr>
          <w:spacing w:val="4"/>
        </w:rPr>
        <w:t xml:space="preserve"> </w:t>
      </w:r>
      <w:r>
        <w:t>estableciéndose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puntaje</w:t>
      </w:r>
      <w:r>
        <w:rPr>
          <w:spacing w:val="1"/>
        </w:rPr>
        <w:t xml:space="preserve"> </w:t>
      </w:r>
      <w:r>
        <w:t>mínimo</w:t>
      </w:r>
      <w:r>
        <w:rPr>
          <w:spacing w:val="4"/>
        </w:rPr>
        <w:t xml:space="preserve"> </w:t>
      </w:r>
      <w:r>
        <w:t>35,</w:t>
      </w:r>
      <w:r>
        <w:rPr>
          <w:spacing w:val="-59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los ítems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 continuación:</w:t>
      </w:r>
    </w:p>
    <w:p w:rsidR="00013662" w:rsidRDefault="008F6CA3">
      <w:pPr>
        <w:pStyle w:val="Textoindependiente"/>
        <w:spacing w:before="121"/>
        <w:ind w:left="122"/>
      </w:pPr>
      <w:r>
        <w:t>Previo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identificará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excluyentes:</w:t>
      </w:r>
    </w:p>
    <w:p w:rsidR="00013662" w:rsidRDefault="00013662">
      <w:pPr>
        <w:pStyle w:val="Textoindependiente"/>
        <w:rPr>
          <w:sz w:val="24"/>
        </w:rPr>
      </w:pPr>
    </w:p>
    <w:p w:rsidR="00013662" w:rsidRDefault="00013662">
      <w:pPr>
        <w:pStyle w:val="Textoindependiente"/>
        <w:rPr>
          <w:sz w:val="24"/>
        </w:rPr>
      </w:pPr>
    </w:p>
    <w:p w:rsidR="00013662" w:rsidRDefault="008F6CA3">
      <w:pPr>
        <w:pStyle w:val="Heading1"/>
        <w:spacing w:before="194"/>
        <w:ind w:left="1147" w:right="1147" w:firstLine="0"/>
        <w:jc w:val="center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MEC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vigente</w:t>
      </w:r>
    </w:p>
    <w:p w:rsidR="00013662" w:rsidRDefault="00013662">
      <w:pPr>
        <w:pStyle w:val="Textoindependiente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9900"/>
      </w:tblGrid>
      <w:tr w:rsidR="00013662">
        <w:trPr>
          <w:trHeight w:val="382"/>
        </w:trPr>
        <w:tc>
          <w:tcPr>
            <w:tcW w:w="990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1" w:line="272" w:lineRule="exact"/>
              <w:ind w:left="2251" w:right="22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013662">
        <w:trPr>
          <w:trHeight w:val="387"/>
        </w:trPr>
        <w:tc>
          <w:tcPr>
            <w:tcW w:w="990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 w:line="269" w:lineRule="exact"/>
              <w:ind w:left="2257" w:right="2221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013662">
        <w:trPr>
          <w:trHeight w:val="413"/>
        </w:trPr>
        <w:tc>
          <w:tcPr>
            <w:tcW w:w="990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6"/>
              <w:ind w:left="2265" w:right="222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</w:p>
        </w:tc>
      </w:tr>
    </w:tbl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013662">
      <w:pPr>
        <w:pStyle w:val="Textoindependiente"/>
        <w:spacing w:before="5"/>
        <w:rPr>
          <w:rFonts w:ascii="Arial"/>
          <w:b/>
          <w:sz w:val="36"/>
        </w:rPr>
      </w:pPr>
    </w:p>
    <w:p w:rsidR="00013662" w:rsidRDefault="008F6CA3">
      <w:pPr>
        <w:ind w:left="1147" w:right="114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acorde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fines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INAU</w:t>
      </w:r>
    </w:p>
    <w:p w:rsidR="00013662" w:rsidRDefault="00013662">
      <w:pPr>
        <w:pStyle w:val="Textoindependiente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9914"/>
      </w:tblGrid>
      <w:tr w:rsidR="00013662">
        <w:trPr>
          <w:trHeight w:val="373"/>
        </w:trPr>
        <w:tc>
          <w:tcPr>
            <w:tcW w:w="991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1" w:line="262" w:lineRule="exact"/>
              <w:ind w:left="2265" w:right="22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013662">
        <w:trPr>
          <w:trHeight w:val="430"/>
        </w:trPr>
        <w:tc>
          <w:tcPr>
            <w:tcW w:w="991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2272" w:right="2235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013662">
        <w:trPr>
          <w:trHeight w:val="471"/>
        </w:trPr>
        <w:tc>
          <w:tcPr>
            <w:tcW w:w="991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2277" w:right="223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propuesta</w:t>
            </w:r>
          </w:p>
        </w:tc>
      </w:tr>
    </w:tbl>
    <w:p w:rsidR="00013662" w:rsidRDefault="00013662">
      <w:pPr>
        <w:jc w:val="center"/>
        <w:rPr>
          <w:sz w:val="24"/>
        </w:rPr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8F6CA3">
      <w:pPr>
        <w:spacing w:before="226"/>
        <w:ind w:left="12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continuación,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desarrollan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ítems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calificar:</w:t>
      </w:r>
    </w:p>
    <w:p w:rsidR="00013662" w:rsidRDefault="00013662">
      <w:pPr>
        <w:pStyle w:val="Textoindependiente"/>
        <w:spacing w:before="10"/>
        <w:rPr>
          <w:sz w:val="25"/>
        </w:rPr>
      </w:pPr>
    </w:p>
    <w:p w:rsidR="00013662" w:rsidRDefault="008F6CA3">
      <w:pPr>
        <w:pStyle w:val="Heading1"/>
        <w:numPr>
          <w:ilvl w:val="0"/>
          <w:numId w:val="2"/>
        </w:numPr>
        <w:tabs>
          <w:tab w:val="left" w:pos="500"/>
        </w:tabs>
        <w:ind w:hanging="378"/>
      </w:pPr>
      <w:r>
        <w:t>Antecedentes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convenios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INAU</w:t>
      </w:r>
      <w:r>
        <w:rPr>
          <w:spacing w:val="63"/>
        </w:rPr>
        <w:t xml:space="preserve"> </w:t>
      </w:r>
      <w:r>
        <w:t>(todos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perfiles)</w:t>
      </w:r>
    </w:p>
    <w:p w:rsidR="00013662" w:rsidRDefault="00013662">
      <w:pPr>
        <w:pStyle w:val="Textoindependiente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3169"/>
        <w:gridCol w:w="2511"/>
        <w:gridCol w:w="1398"/>
        <w:gridCol w:w="2235"/>
      </w:tblGrid>
      <w:tr w:rsidR="00013662">
        <w:trPr>
          <w:trHeight w:val="596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0"/>
              <w:ind w:left="188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511" w:type="dxa"/>
          </w:tcPr>
          <w:p w:rsidR="00013662" w:rsidRDefault="008F6CA3">
            <w:pPr>
              <w:pStyle w:val="TableParagraph"/>
              <w:spacing w:before="90"/>
              <w:ind w:left="397" w:right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398" w:type="dxa"/>
          </w:tcPr>
          <w:p w:rsidR="00013662" w:rsidRDefault="008F6CA3">
            <w:pPr>
              <w:pStyle w:val="TableParagraph"/>
              <w:spacing w:before="72" w:line="252" w:lineRule="exact"/>
              <w:ind w:left="193" w:right="226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235" w:type="dxa"/>
          </w:tcPr>
          <w:p w:rsidR="00013662" w:rsidRDefault="008F6CA3">
            <w:pPr>
              <w:pStyle w:val="TableParagraph"/>
              <w:spacing w:before="90"/>
              <w:ind w:left="1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483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188" w:right="151"/>
              <w:jc w:val="center"/>
            </w:pPr>
            <w:r>
              <w:t>Sin</w:t>
            </w:r>
            <w:r>
              <w:rPr>
                <w:spacing w:val="-5"/>
              </w:rPr>
              <w:t xml:space="preserve"> </w:t>
            </w:r>
            <w:r>
              <w:t>antecedentes</w:t>
            </w:r>
          </w:p>
        </w:tc>
        <w:tc>
          <w:tcPr>
            <w:tcW w:w="2511" w:type="dxa"/>
          </w:tcPr>
          <w:p w:rsidR="00013662" w:rsidRDefault="008F6CA3">
            <w:pPr>
              <w:pStyle w:val="TableParagraph"/>
              <w:spacing w:before="100"/>
              <w:ind w:left="36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9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151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 w:line="244" w:lineRule="auto"/>
              <w:ind w:left="724" w:right="519" w:hanging="363"/>
            </w:pPr>
            <w:r>
              <w:t>Tiene antecedentes de</w:t>
            </w:r>
            <w:r>
              <w:rPr>
                <w:spacing w:val="-59"/>
              </w:rPr>
              <w:t xml:space="preserve"> </w:t>
            </w:r>
            <w:r>
              <w:t>gestión de</w:t>
            </w:r>
            <w:r>
              <w:rPr>
                <w:spacing w:val="-2"/>
              </w:rPr>
              <w:t xml:space="preserve"> </w:t>
            </w:r>
            <w:r>
              <w:t>CAIF</w:t>
            </w:r>
          </w:p>
        </w:tc>
        <w:tc>
          <w:tcPr>
            <w:tcW w:w="2511" w:type="dxa"/>
          </w:tcPr>
          <w:p w:rsidR="00013662" w:rsidRDefault="008F6CA3">
            <w:pPr>
              <w:pStyle w:val="TableParagraph"/>
              <w:spacing w:before="93" w:line="244" w:lineRule="auto"/>
              <w:ind w:left="622" w:right="267" w:hanging="202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>6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 xml:space="preserve">- </w:t>
            </w:r>
            <w:r>
              <w:rPr>
                <w:rFonts w:ascii="Arial"/>
                <w:i/>
              </w:rPr>
              <w:t>(2 puntos por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antecedente;</w:t>
            </w:r>
          </w:p>
          <w:p w:rsidR="00013662" w:rsidRDefault="008F6CA3">
            <w:pPr>
              <w:pStyle w:val="TableParagraph"/>
              <w:spacing w:line="244" w:lineRule="auto"/>
              <w:ind w:left="562" w:right="504" w:firstLine="21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máximo 3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139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879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 w:rsidP="000029F4">
            <w:pPr>
              <w:pStyle w:val="TableParagraph"/>
              <w:spacing w:before="100"/>
              <w:ind w:left="152" w:right="117" w:hanging="1"/>
              <w:jc w:val="center"/>
            </w:pPr>
            <w:r>
              <w:t>Tiene antecedentes de</w:t>
            </w:r>
            <w:r>
              <w:rPr>
                <w:spacing w:val="1"/>
              </w:rPr>
              <w:t xml:space="preserve"> </w:t>
            </w:r>
            <w:r>
              <w:t>gestión de convenios en</w:t>
            </w:r>
            <w:r w:rsidR="000029F4">
              <w:t xml:space="preserve"> </w:t>
            </w:r>
            <w:r>
              <w:t>otros</w:t>
            </w:r>
            <w:r w:rsidR="000029F4">
              <w:t xml:space="preserve"> </w:t>
            </w:r>
            <w:r>
              <w:rPr>
                <w:spacing w:val="-59"/>
              </w:rPr>
              <w:t xml:space="preserve"> </w:t>
            </w:r>
            <w:r w:rsidR="000029F4">
              <w:rPr>
                <w:spacing w:val="-59"/>
              </w:rPr>
              <w:t xml:space="preserve">     </w:t>
            </w:r>
            <w:r>
              <w:t>perfiles</w:t>
            </w:r>
          </w:p>
        </w:tc>
        <w:tc>
          <w:tcPr>
            <w:tcW w:w="2511" w:type="dxa"/>
          </w:tcPr>
          <w:p w:rsidR="00013662" w:rsidRDefault="008F6CA3">
            <w:pPr>
              <w:pStyle w:val="TableParagraph"/>
              <w:spacing w:before="93" w:line="247" w:lineRule="auto"/>
              <w:ind w:left="306" w:right="267" w:firstLine="17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i/>
              </w:rPr>
              <w:t>(1 punto por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proyecto;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máximo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3</w:t>
            </w:r>
          </w:p>
          <w:p w:rsidR="00013662" w:rsidRDefault="008F6CA3">
            <w:pPr>
              <w:pStyle w:val="TableParagraph"/>
              <w:spacing w:line="245" w:lineRule="exact"/>
              <w:ind w:left="55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antecedentes)</w:t>
            </w:r>
          </w:p>
        </w:tc>
        <w:tc>
          <w:tcPr>
            <w:tcW w:w="139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605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86" w:line="250" w:lineRule="exact"/>
              <w:ind w:left="738" w:right="466" w:hanging="45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511" w:type="dxa"/>
          </w:tcPr>
          <w:p w:rsidR="00013662" w:rsidRDefault="008F6CA3">
            <w:pPr>
              <w:pStyle w:val="TableParagraph"/>
              <w:spacing w:before="100"/>
              <w:ind w:left="3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9</w:t>
            </w:r>
          </w:p>
        </w:tc>
        <w:tc>
          <w:tcPr>
            <w:tcW w:w="139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</w:tbl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013662">
      <w:pPr>
        <w:pStyle w:val="Textoindependiente"/>
        <w:spacing w:before="8"/>
        <w:rPr>
          <w:rFonts w:ascii="Arial"/>
          <w:b/>
          <w:sz w:val="31"/>
        </w:rPr>
      </w:pPr>
    </w:p>
    <w:p w:rsidR="00013662" w:rsidRDefault="008F6CA3">
      <w:pPr>
        <w:pStyle w:val="Prrafodelista"/>
        <w:numPr>
          <w:ilvl w:val="0"/>
          <w:numId w:val="2"/>
        </w:numPr>
        <w:tabs>
          <w:tab w:val="left" w:pos="433"/>
        </w:tabs>
        <w:ind w:left="122" w:right="1057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Antecedentes de trabajo de promoción comunitaria en la zona de referencia,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estén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comprendidos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ítem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A).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sz w:val="24"/>
        </w:rPr>
        <w:t>Se puntúan</w:t>
      </w:r>
      <w:r>
        <w:rPr>
          <w:spacing w:val="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Comisión</w:t>
      </w:r>
      <w:r>
        <w:rPr>
          <w:spacing w:val="-4"/>
          <w:sz w:val="24"/>
        </w:rPr>
        <w:t xml:space="preserve"> </w:t>
      </w:r>
      <w:r>
        <w:rPr>
          <w:sz w:val="24"/>
        </w:rPr>
        <w:t>directiva,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corresponda.</w:t>
      </w:r>
    </w:p>
    <w:p w:rsidR="00013662" w:rsidRDefault="00013662">
      <w:pPr>
        <w:pStyle w:val="Textoindependiente"/>
        <w:spacing w:before="9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2386"/>
        <w:gridCol w:w="2251"/>
        <w:gridCol w:w="2122"/>
        <w:gridCol w:w="2527"/>
      </w:tblGrid>
      <w:tr w:rsidR="00013662">
        <w:trPr>
          <w:trHeight w:val="605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5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93"/>
              <w:ind w:left="2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2122" w:type="dxa"/>
          </w:tcPr>
          <w:p w:rsidR="00013662" w:rsidRDefault="008F6CA3">
            <w:pPr>
              <w:pStyle w:val="TableParagraph"/>
              <w:spacing w:before="80" w:line="250" w:lineRule="atLeast"/>
              <w:ind w:left="559" w:right="584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527" w:type="dxa"/>
          </w:tcPr>
          <w:p w:rsidR="00013662" w:rsidRDefault="008F6CA3">
            <w:pPr>
              <w:pStyle w:val="TableParagraph"/>
              <w:spacing w:before="93"/>
              <w:ind w:left="2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639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5"/>
              <w:ind w:left="234" w:right="307"/>
            </w:pPr>
            <w:r>
              <w:t>Sin</w:t>
            </w:r>
            <w:r>
              <w:rPr>
                <w:spacing w:val="-8"/>
              </w:rPr>
              <w:t xml:space="preserve"> </w:t>
            </w: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zona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855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5"/>
              <w:ind w:left="712" w:right="51" w:hanging="617"/>
            </w:pPr>
            <w:r>
              <w:t>Certifica antecedentes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 w:rsidR="000029F4">
              <w:t xml:space="preserve"> </w:t>
            </w:r>
            <w:r>
              <w:t>zona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76" w:line="250" w:lineRule="atLeast"/>
              <w:ind w:left="71" w:right="40" w:hanging="2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4 </w:t>
            </w:r>
            <w:r>
              <w:t xml:space="preserve">- </w:t>
            </w:r>
            <w:r>
              <w:rPr>
                <w:rFonts w:ascii="Arial" w:hAnsi="Arial"/>
                <w:i/>
              </w:rPr>
              <w:t>(2 puntos por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antecedente; máximo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2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860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1"/>
              <w:ind w:left="397" w:right="363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</w:p>
          <w:p w:rsidR="00013662" w:rsidRDefault="008F6CA3">
            <w:pPr>
              <w:pStyle w:val="TableParagraph"/>
              <w:spacing w:line="234" w:lineRule="exact"/>
              <w:ind w:left="208" w:right="17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101"/>
              <w:ind w:left="2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</w:tbl>
    <w:p w:rsidR="00013662" w:rsidRDefault="00013662">
      <w:pPr>
        <w:rPr>
          <w:rFonts w:ascii="Times New Roman"/>
        </w:rPr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8F6CA3">
      <w:pPr>
        <w:pStyle w:val="Prrafodelista"/>
        <w:numPr>
          <w:ilvl w:val="0"/>
          <w:numId w:val="2"/>
        </w:numPr>
        <w:tabs>
          <w:tab w:val="left" w:pos="452"/>
        </w:tabs>
        <w:spacing w:before="223"/>
        <w:ind w:left="122" w:right="321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Antecedentes de trabajo de promoción comunitaria en otras zonas, que no estén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comprendidos en ítem B).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 puntúan antecedentes institucionales o de 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</w:t>
      </w:r>
      <w:r>
        <w:rPr>
          <w:spacing w:val="1"/>
          <w:sz w:val="24"/>
        </w:rPr>
        <w:t xml:space="preserve"> </w:t>
      </w:r>
      <w:r>
        <w:rPr>
          <w:sz w:val="24"/>
        </w:rPr>
        <w:t>directiva.</w:t>
      </w:r>
    </w:p>
    <w:p w:rsidR="00013662" w:rsidRDefault="00013662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2074"/>
        <w:gridCol w:w="1796"/>
        <w:gridCol w:w="1273"/>
        <w:gridCol w:w="4170"/>
      </w:tblGrid>
      <w:tr w:rsidR="00013662">
        <w:trPr>
          <w:trHeight w:val="762"/>
        </w:trPr>
        <w:tc>
          <w:tcPr>
            <w:tcW w:w="207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4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796" w:type="dxa"/>
          </w:tcPr>
          <w:p w:rsidR="00013662" w:rsidRDefault="008F6CA3">
            <w:pPr>
              <w:pStyle w:val="TableParagraph"/>
              <w:spacing w:before="93"/>
              <w:ind w:left="445" w:right="475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273" w:type="dxa"/>
          </w:tcPr>
          <w:p w:rsidR="00013662" w:rsidRDefault="008F6CA3">
            <w:pPr>
              <w:pStyle w:val="TableParagraph"/>
              <w:spacing w:before="93"/>
              <w:ind w:left="128" w:right="166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4170" w:type="dxa"/>
          </w:tcPr>
          <w:p w:rsidR="00013662" w:rsidRDefault="008F6CA3">
            <w:pPr>
              <w:pStyle w:val="TableParagraph"/>
              <w:spacing w:before="93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762"/>
        </w:trPr>
        <w:tc>
          <w:tcPr>
            <w:tcW w:w="207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 w:line="244" w:lineRule="auto"/>
              <w:ind w:left="323" w:right="379" w:firstLine="201"/>
            </w:pPr>
            <w:r>
              <w:t>No posee</w:t>
            </w:r>
            <w:r>
              <w:rPr>
                <w:spacing w:val="1"/>
              </w:rPr>
              <w:t xml:space="preserve"> </w:t>
            </w:r>
            <w:r>
              <w:t>antecedentes</w:t>
            </w:r>
          </w:p>
        </w:tc>
        <w:tc>
          <w:tcPr>
            <w:tcW w:w="1796" w:type="dxa"/>
          </w:tcPr>
          <w:p w:rsidR="00013662" w:rsidRDefault="008F6CA3">
            <w:pPr>
              <w:pStyle w:val="TableParagraph"/>
              <w:spacing w:before="100"/>
              <w:ind w:left="32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273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762"/>
        </w:trPr>
        <w:tc>
          <w:tcPr>
            <w:tcW w:w="2074" w:type="dxa"/>
            <w:tcBorders>
              <w:left w:val="single" w:sz="12" w:space="0" w:color="000009"/>
            </w:tcBorders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314"/>
        </w:trPr>
        <w:tc>
          <w:tcPr>
            <w:tcW w:w="207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225" w:right="186" w:firstLine="4"/>
              <w:jc w:val="center"/>
            </w:pPr>
            <w:r>
              <w:t>Certifica</w:t>
            </w:r>
            <w:r>
              <w:rPr>
                <w:spacing w:val="1"/>
              </w:rPr>
              <w:t xml:space="preserve"> </w:t>
            </w:r>
            <w:r>
              <w:t>antecedentes en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2"/>
              </w:rPr>
              <w:t xml:space="preserve"> </w:t>
            </w:r>
            <w:r>
              <w:t>zonas</w:t>
            </w:r>
          </w:p>
        </w:tc>
        <w:tc>
          <w:tcPr>
            <w:tcW w:w="1796" w:type="dxa"/>
          </w:tcPr>
          <w:p w:rsidR="00013662" w:rsidRDefault="008F6CA3">
            <w:pPr>
              <w:pStyle w:val="TableParagraph"/>
              <w:spacing w:before="93" w:line="242" w:lineRule="auto"/>
              <w:ind w:left="205" w:right="162" w:hanging="1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i/>
              </w:rPr>
              <w:t>(1 punto por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antecedente;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máximo 2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1273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042"/>
        </w:trPr>
        <w:tc>
          <w:tcPr>
            <w:tcW w:w="2074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246" w:right="202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 en este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796" w:type="dxa"/>
          </w:tcPr>
          <w:p w:rsidR="00013662" w:rsidRDefault="008F6CA3">
            <w:pPr>
              <w:pStyle w:val="TableParagraph"/>
              <w:spacing w:before="100"/>
              <w:ind w:left="33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2</w:t>
            </w:r>
          </w:p>
        </w:tc>
        <w:tc>
          <w:tcPr>
            <w:tcW w:w="1273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</w:tbl>
    <w:p w:rsidR="00013662" w:rsidRDefault="00013662">
      <w:pPr>
        <w:pStyle w:val="Textoindependiente"/>
        <w:rPr>
          <w:sz w:val="26"/>
        </w:rPr>
      </w:pPr>
    </w:p>
    <w:p w:rsidR="00013662" w:rsidRDefault="00013662">
      <w:pPr>
        <w:pStyle w:val="Textoindependiente"/>
        <w:rPr>
          <w:sz w:val="26"/>
        </w:rPr>
      </w:pPr>
    </w:p>
    <w:p w:rsidR="00013662" w:rsidRDefault="00013662">
      <w:pPr>
        <w:pStyle w:val="Textoindependiente"/>
        <w:rPr>
          <w:sz w:val="26"/>
        </w:rPr>
      </w:pPr>
    </w:p>
    <w:p w:rsidR="00013662" w:rsidRDefault="008F6CA3">
      <w:pPr>
        <w:pStyle w:val="Prrafodelista"/>
        <w:numPr>
          <w:ilvl w:val="0"/>
          <w:numId w:val="2"/>
        </w:numPr>
        <w:tabs>
          <w:tab w:val="left" w:pos="469"/>
        </w:tabs>
        <w:spacing w:before="176" w:line="237" w:lineRule="auto"/>
        <w:ind w:left="122" w:right="470" w:firstLine="0"/>
        <w:jc w:val="both"/>
        <w:rPr>
          <w:rFonts w:ascii="Arial" w:hAnsi="Arial"/>
        </w:rPr>
      </w:pPr>
      <w:r>
        <w:rPr>
          <w:rFonts w:ascii="Arial" w:hAnsi="Arial"/>
          <w:b/>
        </w:rPr>
        <w:t>Antecedentes de trabajo en Programas Socio educativos que incluyan a la familia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niños/as de 0 a 3 años que no estén comprendidos en ítem A) B), C) </w:t>
      </w:r>
      <w:r>
        <w:rPr>
          <w:rFonts w:ascii="Arial" w:hAnsi="Arial"/>
          <w:i/>
        </w:rPr>
        <w:t>(por ejemplo, Centros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Primera Infancia Privados (CEPIP) con Becas BIS). </w:t>
      </w:r>
      <w:r>
        <w:t>Se puntúan antecedentes institucionales 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5"/>
        </w:rPr>
        <w:t xml:space="preserve"> </w:t>
      </w:r>
      <w:r>
        <w:t>directiva,</w:t>
      </w:r>
      <w:r>
        <w:rPr>
          <w:spacing w:val="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:rsidR="00013662" w:rsidRDefault="00013662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2386"/>
        <w:gridCol w:w="2251"/>
        <w:gridCol w:w="2122"/>
        <w:gridCol w:w="2494"/>
        <w:gridCol w:w="446"/>
      </w:tblGrid>
      <w:tr w:rsidR="00013662">
        <w:trPr>
          <w:trHeight w:val="596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0"/>
              <w:ind w:left="206" w:right="1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90"/>
              <w:ind w:left="3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2122" w:type="dxa"/>
          </w:tcPr>
          <w:p w:rsidR="00013662" w:rsidRDefault="008F6CA3">
            <w:pPr>
              <w:pStyle w:val="TableParagraph"/>
              <w:spacing w:before="72" w:line="252" w:lineRule="exact"/>
              <w:ind w:left="612" w:right="531" w:firstLin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494" w:type="dxa"/>
          </w:tcPr>
          <w:p w:rsidR="00013662" w:rsidRDefault="008F6CA3">
            <w:pPr>
              <w:pStyle w:val="TableParagraph"/>
              <w:spacing w:before="90"/>
              <w:ind w:left="5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  <w:tc>
          <w:tcPr>
            <w:tcW w:w="446" w:type="dxa"/>
            <w:tcBorders>
              <w:top w:val="nil"/>
              <w:bottom w:val="single" w:sz="6" w:space="0" w:color="000000"/>
              <w:right w:val="nil"/>
            </w:tcBorders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495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5"/>
              <w:ind w:left="208" w:right="176"/>
              <w:jc w:val="center"/>
            </w:pPr>
            <w:r>
              <w:t>Sin</w:t>
            </w:r>
            <w:r>
              <w:rPr>
                <w:spacing w:val="-5"/>
              </w:rPr>
              <w:t xml:space="preserve"> </w:t>
            </w:r>
            <w:r>
              <w:t>antecedentes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105"/>
              <w:ind w:left="24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170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208" w:right="178"/>
              <w:jc w:val="center"/>
            </w:pPr>
            <w:r>
              <w:t>Tiene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90"/>
              <w:ind w:left="429" w:right="393" w:hanging="1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4 </w:t>
            </w:r>
            <w:r>
              <w:rPr>
                <w:rFonts w:ascii="Arial" w:hAnsi="Arial"/>
                <w:i/>
              </w:rPr>
              <w:t>(2 punto por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antecedente;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máximo 2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/>
            <w:tcBorders>
              <w:top w:val="nil"/>
              <w:bottom w:val="nil"/>
              <w:right w:val="nil"/>
            </w:tcBorders>
          </w:tcPr>
          <w:p w:rsidR="00013662" w:rsidRDefault="00013662">
            <w:pPr>
              <w:rPr>
                <w:sz w:val="2"/>
                <w:szCs w:val="2"/>
              </w:rPr>
            </w:pPr>
          </w:p>
        </w:tc>
      </w:tr>
      <w:tr w:rsidR="00013662">
        <w:trPr>
          <w:trHeight w:val="906"/>
        </w:trPr>
        <w:tc>
          <w:tcPr>
            <w:tcW w:w="2386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397" w:right="363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 en este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251" w:type="dxa"/>
          </w:tcPr>
          <w:p w:rsidR="00013662" w:rsidRDefault="008F6CA3">
            <w:pPr>
              <w:pStyle w:val="TableParagraph"/>
              <w:spacing w:before="98"/>
              <w:ind w:left="2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2122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/>
            <w:tcBorders>
              <w:top w:val="nil"/>
              <w:bottom w:val="nil"/>
              <w:right w:val="nil"/>
            </w:tcBorders>
          </w:tcPr>
          <w:p w:rsidR="00013662" w:rsidRDefault="00013662">
            <w:pPr>
              <w:rPr>
                <w:sz w:val="2"/>
                <w:szCs w:val="2"/>
              </w:rPr>
            </w:pPr>
          </w:p>
        </w:tc>
      </w:tr>
    </w:tbl>
    <w:p w:rsidR="00013662" w:rsidRDefault="00013662">
      <w:pPr>
        <w:rPr>
          <w:sz w:val="2"/>
          <w:szCs w:val="2"/>
        </w:rPr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sz w:val="19"/>
        </w:rPr>
      </w:pPr>
    </w:p>
    <w:p w:rsidR="00013662" w:rsidRDefault="008F6CA3">
      <w:pPr>
        <w:pStyle w:val="Heading2"/>
        <w:numPr>
          <w:ilvl w:val="0"/>
          <w:numId w:val="2"/>
        </w:numPr>
        <w:tabs>
          <w:tab w:val="left" w:pos="392"/>
        </w:tabs>
        <w:spacing w:before="94"/>
        <w:ind w:left="391" w:hanging="270"/>
      </w:pP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económica.</w:t>
      </w:r>
    </w:p>
    <w:p w:rsidR="00013662" w:rsidRDefault="00013662">
      <w:pPr>
        <w:pStyle w:val="Textoindependiente"/>
        <w:rPr>
          <w:rFonts w:ascii="Arial"/>
          <w:b/>
          <w:sz w:val="26"/>
        </w:rPr>
      </w:pPr>
    </w:p>
    <w:p w:rsidR="00013662" w:rsidRDefault="008F6CA3">
      <w:pPr>
        <w:pStyle w:val="Prrafodelista"/>
        <w:numPr>
          <w:ilvl w:val="0"/>
          <w:numId w:val="1"/>
        </w:numPr>
        <w:tabs>
          <w:tab w:val="left" w:pos="542"/>
          <w:tab w:val="left" w:pos="543"/>
        </w:tabs>
        <w:ind w:hanging="421"/>
        <w:rPr>
          <w:rFonts w:ascii="Arial" w:hAnsi="Arial"/>
          <w:b/>
        </w:rPr>
      </w:pPr>
      <w:r>
        <w:rPr>
          <w:rFonts w:ascii="Arial" w:hAnsi="Arial"/>
          <w:b/>
        </w:rPr>
        <w:t>Organizaciones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Convenios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INAU</w:t>
      </w:r>
    </w:p>
    <w:p w:rsidR="00013662" w:rsidRDefault="00013662">
      <w:pPr>
        <w:pStyle w:val="Textoindependiente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double" w:sz="1" w:space="0" w:color="000004"/>
          <w:left w:val="double" w:sz="1" w:space="0" w:color="000004"/>
          <w:bottom w:val="double" w:sz="1" w:space="0" w:color="000004"/>
          <w:right w:val="double" w:sz="1" w:space="0" w:color="000004"/>
          <w:insideH w:val="double" w:sz="1" w:space="0" w:color="000004"/>
          <w:insideV w:val="double" w:sz="1" w:space="0" w:color="000004"/>
        </w:tblBorders>
        <w:tblLayout w:type="fixed"/>
        <w:tblLook w:val="01E0"/>
      </w:tblPr>
      <w:tblGrid>
        <w:gridCol w:w="2984"/>
        <w:gridCol w:w="2727"/>
        <w:gridCol w:w="1424"/>
        <w:gridCol w:w="2045"/>
      </w:tblGrid>
      <w:tr w:rsidR="00013662">
        <w:trPr>
          <w:trHeight w:val="603"/>
        </w:trPr>
        <w:tc>
          <w:tcPr>
            <w:tcW w:w="2984" w:type="dxa"/>
            <w:tcBorders>
              <w:left w:val="single" w:sz="12" w:space="0" w:color="000009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9"/>
              <w:ind w:left="9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727" w:type="dxa"/>
            <w:tcBorders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9"/>
              <w:ind w:left="3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424" w:type="dxa"/>
            <w:tcBorders>
              <w:bottom w:val="single" w:sz="12" w:space="0" w:color="000004"/>
              <w:right w:val="single" w:sz="12" w:space="0" w:color="000004"/>
            </w:tcBorders>
          </w:tcPr>
          <w:p w:rsidR="00013662" w:rsidRDefault="008F6CA3">
            <w:pPr>
              <w:pStyle w:val="TableParagraph"/>
              <w:spacing w:before="7"/>
              <w:ind w:left="164" w:right="288" w:firstLine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45" w:type="dxa"/>
            <w:tcBorders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8F6CA3">
            <w:pPr>
              <w:pStyle w:val="TableParagraph"/>
              <w:spacing w:before="9"/>
              <w:ind w:left="2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795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26"/>
              <w:ind w:left="645" w:right="519" w:hanging="363"/>
            </w:pPr>
            <w:r>
              <w:t>Situación contable sin</w:t>
            </w:r>
            <w:r>
              <w:rPr>
                <w:spacing w:val="-59"/>
              </w:rPr>
              <w:t xml:space="preserve"> </w:t>
            </w:r>
            <w:r>
              <w:t>observaciones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18" w:line="244" w:lineRule="auto"/>
              <w:ind w:left="85" w:hanging="2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(1 por convenio sin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observación,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máximo a</w:t>
            </w:r>
          </w:p>
          <w:p w:rsidR="00013662" w:rsidRDefault="008F6CA3">
            <w:pPr>
              <w:pStyle w:val="TableParagraph"/>
              <w:spacing w:line="241" w:lineRule="exact"/>
              <w:ind w:left="53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contabilizar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3)</w:t>
            </w:r>
          </w:p>
        </w:tc>
        <w:tc>
          <w:tcPr>
            <w:tcW w:w="1424" w:type="dxa"/>
            <w:vMerge w:val="restart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13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28" w:line="237" w:lineRule="auto"/>
              <w:ind w:left="188" w:right="200" w:firstLine="175"/>
            </w:pPr>
            <w:r>
              <w:t>Situación contable con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observaciones</w:t>
            </w:r>
            <w:r>
              <w:rPr>
                <w:spacing w:val="-7"/>
              </w:rPr>
              <w:t xml:space="preserve"> </w:t>
            </w:r>
            <w:r>
              <w:t>relevantes</w:t>
            </w:r>
            <w:r>
              <w:rPr>
                <w:vertAlign w:val="superscript"/>
              </w:rPr>
              <w:t>1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26"/>
              <w:ind w:left="630"/>
            </w:pPr>
            <w:r>
              <w:t>Excluyente</w:t>
            </w: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13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21" w:line="242" w:lineRule="auto"/>
              <w:ind w:left="788" w:right="229" w:hanging="68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 w:rsidR="000029F4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 w:rsidR="000029F4">
              <w:rPr>
                <w:rFonts w:ascii="Arial"/>
                <w:i/>
                <w:spacing w:val="-58"/>
              </w:rPr>
              <w:t xml:space="preserve">        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013662" w:rsidRDefault="008F6CA3">
            <w:pPr>
              <w:pStyle w:val="TableParagraph"/>
              <w:spacing w:before="21"/>
              <w:ind w:left="2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3</w:t>
            </w:r>
          </w:p>
        </w:tc>
        <w:tc>
          <w:tcPr>
            <w:tcW w:w="1424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2888"/>
        </w:trPr>
        <w:tc>
          <w:tcPr>
            <w:tcW w:w="9180" w:type="dxa"/>
            <w:gridSpan w:val="4"/>
            <w:tcBorders>
              <w:top w:val="single" w:sz="12" w:space="0" w:color="000004"/>
              <w:left w:val="single" w:sz="12" w:space="0" w:color="000009"/>
              <w:right w:val="single" w:sz="12" w:space="0" w:color="000004"/>
            </w:tcBorders>
          </w:tcPr>
          <w:p w:rsidR="00013662" w:rsidRDefault="008F6CA3">
            <w:pPr>
              <w:pStyle w:val="TableParagraph"/>
              <w:spacing w:before="15"/>
              <w:ind w:left="3213" w:right="3095"/>
              <w:jc w:val="center"/>
              <w:rPr>
                <w:rFonts w:ascii="Arial"/>
                <w:i/>
              </w:rPr>
            </w:pPr>
            <w:r>
              <w:rPr>
                <w:position w:val="8"/>
              </w:rPr>
              <w:t>1</w:t>
            </w:r>
            <w:r>
              <w:rPr>
                <w:spacing w:val="16"/>
                <w:position w:val="8"/>
              </w:rPr>
              <w:t xml:space="preserve"> </w:t>
            </w:r>
            <w:r>
              <w:rPr>
                <w:rFonts w:ascii="Arial"/>
                <w:i/>
              </w:rPr>
              <w:t>Observaciones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relevantes:</w:t>
            </w:r>
          </w:p>
          <w:p w:rsidR="00013662" w:rsidRDefault="008F6CA3">
            <w:pPr>
              <w:pStyle w:val="TableParagraph"/>
              <w:spacing w:before="254"/>
              <w:ind w:left="234" w:right="3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 de artículo 56 (caja chica) por más de 6 meses seguidos. Se evaluará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partir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 las</w:t>
            </w:r>
            <w:r w:rsidR="000029F4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últimas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rendiciones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entregadas.</w:t>
            </w:r>
          </w:p>
          <w:p w:rsidR="00013662" w:rsidRDefault="00013662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013662" w:rsidRDefault="008F6CA3">
            <w:pPr>
              <w:pStyle w:val="TableParagraph"/>
              <w:ind w:left="234" w:right="26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 de art. 61 (entrega de rendiciones en tiempo) teniendo atraso de entrega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 las</w:t>
            </w:r>
            <w:r w:rsidR="000029F4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últimas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3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rendiciones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de más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 2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meses.</w:t>
            </w:r>
          </w:p>
          <w:p w:rsidR="00013662" w:rsidRDefault="0001366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13662" w:rsidRDefault="008F6CA3">
            <w:pPr>
              <w:pStyle w:val="TableParagraph"/>
              <w:spacing w:line="252" w:lineRule="exact"/>
              <w:ind w:left="234" w:right="4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 de art. 55 (acumulación de partidas) durante más de 6 meses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consecutivos (se estudia las últimas rendiciones presentadas). Salvo en los casos que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haya aprobación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 proyecto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degasto.</w:t>
            </w:r>
          </w:p>
        </w:tc>
      </w:tr>
    </w:tbl>
    <w:p w:rsidR="00013662" w:rsidRDefault="00013662">
      <w:pPr>
        <w:pStyle w:val="Textoindependiente"/>
        <w:spacing w:before="10"/>
        <w:rPr>
          <w:rFonts w:ascii="Arial"/>
          <w:b/>
          <w:sz w:val="29"/>
        </w:rPr>
      </w:pPr>
    </w:p>
    <w:p w:rsidR="00013662" w:rsidRDefault="008F6CA3">
      <w:pPr>
        <w:pStyle w:val="Heading2"/>
        <w:numPr>
          <w:ilvl w:val="0"/>
          <w:numId w:val="1"/>
        </w:numPr>
        <w:tabs>
          <w:tab w:val="left" w:pos="542"/>
          <w:tab w:val="left" w:pos="543"/>
        </w:tabs>
        <w:ind w:hanging="421"/>
      </w:pPr>
      <w:r>
        <w:t>Proyectos</w:t>
      </w:r>
      <w:r>
        <w:rPr>
          <w:spacing w:val="-7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INAU</w:t>
      </w:r>
    </w:p>
    <w:p w:rsidR="00013662" w:rsidRDefault="00013662">
      <w:pPr>
        <w:pStyle w:val="Textoindependiente"/>
        <w:spacing w:before="8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3759"/>
        <w:gridCol w:w="1721"/>
        <w:gridCol w:w="1829"/>
        <w:gridCol w:w="2098"/>
      </w:tblGrid>
      <w:tr w:rsidR="00013662">
        <w:trPr>
          <w:trHeight w:val="613"/>
        </w:trPr>
        <w:tc>
          <w:tcPr>
            <w:tcW w:w="375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138" w:right="1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721" w:type="dxa"/>
          </w:tcPr>
          <w:p w:rsidR="00013662" w:rsidRDefault="008F6CA3">
            <w:pPr>
              <w:pStyle w:val="TableParagraph"/>
              <w:spacing w:before="87" w:line="250" w:lineRule="atLeast"/>
              <w:ind w:left="407" w:right="438" w:firstLine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829" w:type="dxa"/>
          </w:tcPr>
          <w:p w:rsidR="00013662" w:rsidRDefault="008F6CA3">
            <w:pPr>
              <w:pStyle w:val="TableParagraph"/>
              <w:spacing w:before="87" w:line="250" w:lineRule="atLeast"/>
              <w:ind w:left="407" w:right="443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98" w:type="dxa"/>
          </w:tcPr>
          <w:p w:rsidR="00013662" w:rsidRDefault="008F6CA3">
            <w:pPr>
              <w:pStyle w:val="TableParagraph"/>
              <w:spacing w:before="98"/>
              <w:ind w:left="1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610"/>
        </w:trPr>
        <w:tc>
          <w:tcPr>
            <w:tcW w:w="375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85" w:line="250" w:lineRule="atLeast"/>
              <w:ind w:left="1388" w:right="577" w:hanging="1035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contable</w:t>
            </w:r>
            <w:r>
              <w:rPr>
                <w:spacing w:val="-58"/>
              </w:rPr>
              <w:t xml:space="preserve"> </w:t>
            </w:r>
            <w:r>
              <w:t>favorable</w:t>
            </w:r>
          </w:p>
        </w:tc>
        <w:tc>
          <w:tcPr>
            <w:tcW w:w="1721" w:type="dxa"/>
          </w:tcPr>
          <w:p w:rsidR="00013662" w:rsidRDefault="008F6CA3">
            <w:pPr>
              <w:pStyle w:val="TableParagraph"/>
              <w:spacing w:before="9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8"/>
              </w:rPr>
              <w:t>3</w:t>
            </w:r>
          </w:p>
        </w:tc>
        <w:tc>
          <w:tcPr>
            <w:tcW w:w="1829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10"/>
        </w:trPr>
        <w:tc>
          <w:tcPr>
            <w:tcW w:w="375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5"/>
              <w:ind w:left="138" w:right="389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013662" w:rsidRDefault="008F6CA3">
            <w:pPr>
              <w:pStyle w:val="TableParagraph"/>
              <w:spacing w:before="4" w:line="239" w:lineRule="exact"/>
              <w:ind w:left="138" w:right="16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721" w:type="dxa"/>
          </w:tcPr>
          <w:p w:rsidR="00013662" w:rsidRDefault="008F6CA3">
            <w:pPr>
              <w:pStyle w:val="TableParagraph"/>
              <w:spacing w:before="98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3</w:t>
            </w:r>
          </w:p>
        </w:tc>
        <w:tc>
          <w:tcPr>
            <w:tcW w:w="1829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3662" w:rsidRDefault="00013662">
      <w:pPr>
        <w:pStyle w:val="Textoindependiente"/>
        <w:spacing w:before="9"/>
        <w:rPr>
          <w:rFonts w:ascii="Arial"/>
          <w:b/>
          <w:sz w:val="29"/>
        </w:rPr>
      </w:pPr>
    </w:p>
    <w:p w:rsidR="00013662" w:rsidRDefault="008F6CA3">
      <w:pPr>
        <w:ind w:left="12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Diagnóstico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propuesta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trabajo</w:t>
      </w:r>
    </w:p>
    <w:p w:rsidR="00013662" w:rsidRDefault="00013662">
      <w:pPr>
        <w:pStyle w:val="Textoindependiente"/>
        <w:spacing w:before="1"/>
        <w:rPr>
          <w:rFonts w:ascii="Arial"/>
          <w:b/>
        </w:rPr>
      </w:pPr>
    </w:p>
    <w:p w:rsidR="00013662" w:rsidRDefault="008F6CA3">
      <w:pPr>
        <w:pStyle w:val="Textoindependiente"/>
        <w:spacing w:before="96" w:line="237" w:lineRule="auto"/>
        <w:ind w:left="122" w:right="619"/>
        <w:jc w:val="both"/>
      </w:pPr>
      <w:r>
        <w:t>El criterio primordial para la evaluación de cada elemento presentado será su justificación</w:t>
      </w:r>
      <w:r w:rsidR="00BC3479">
        <w:t xml:space="preserve"> </w:t>
      </w:r>
      <w:r>
        <w:t>y su</w:t>
      </w:r>
      <w:r>
        <w:rPr>
          <w:spacing w:val="1"/>
        </w:rPr>
        <w:t xml:space="preserve"> </w:t>
      </w:r>
      <w:r>
        <w:t>pertinencia en el contexto del diagnóstico/propuesta (objetivo de INAU, objetivo del proyecto, así</w:t>
      </w:r>
      <w:r>
        <w:rPr>
          <w:spacing w:val="1"/>
        </w:rPr>
        <w:t xml:space="preserve"> </w:t>
      </w:r>
      <w:r>
        <w:t>como demás</w:t>
      </w:r>
      <w:r>
        <w:rPr>
          <w:spacing w:val="-2"/>
        </w:rPr>
        <w:t xml:space="preserve"> </w:t>
      </w:r>
      <w:r>
        <w:t>aspectos).</w:t>
      </w:r>
    </w:p>
    <w:p w:rsidR="00013662" w:rsidRDefault="00013662">
      <w:pPr>
        <w:pStyle w:val="Textoindependiente"/>
        <w:spacing w:before="8"/>
        <w:rPr>
          <w:sz w:val="20"/>
        </w:rPr>
      </w:pPr>
    </w:p>
    <w:p w:rsidR="00013662" w:rsidRDefault="008F6CA3">
      <w:pPr>
        <w:pStyle w:val="Heading2"/>
        <w:numPr>
          <w:ilvl w:val="0"/>
          <w:numId w:val="2"/>
        </w:numPr>
        <w:tabs>
          <w:tab w:val="left" w:pos="380"/>
        </w:tabs>
        <w:ind w:left="379" w:hanging="258"/>
      </w:pPr>
      <w:r>
        <w:t>Diagnóstico</w:t>
      </w:r>
    </w:p>
    <w:p w:rsidR="00013662" w:rsidRDefault="00013662">
      <w:pPr>
        <w:pStyle w:val="Textoindependiente"/>
        <w:spacing w:before="3"/>
        <w:rPr>
          <w:rFonts w:ascii="Arial"/>
          <w:b/>
        </w:rPr>
      </w:pPr>
    </w:p>
    <w:p w:rsidR="00013662" w:rsidRDefault="008F6CA3">
      <w:pPr>
        <w:pStyle w:val="Textoindependiente"/>
        <w:ind w:left="122" w:right="623"/>
        <w:jc w:val="both"/>
      </w:pPr>
      <w:r>
        <w:t>El objetivo de la evaluación de esta sección es determinar el nivel de conocimiento de la</w:t>
      </w:r>
      <w:r w:rsidR="00BC3479">
        <w:t xml:space="preserve"> </w:t>
      </w:r>
      <w:r>
        <w:t>entidad</w:t>
      </w:r>
      <w:r>
        <w:rPr>
          <w:spacing w:val="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desarrollará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proactividad</w:t>
      </w:r>
      <w:r>
        <w:rPr>
          <w:spacing w:val="-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entablar diálogo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otras entidades</w:t>
      </w:r>
      <w:r>
        <w:rPr>
          <w:spacing w:val="-3"/>
        </w:rPr>
        <w:t xml:space="preserve"> </w:t>
      </w:r>
      <w:r>
        <w:t>e instituciones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anclaje en dicho</w:t>
      </w:r>
      <w:r>
        <w:rPr>
          <w:spacing w:val="-5"/>
        </w:rPr>
        <w:t xml:space="preserve"> </w:t>
      </w:r>
      <w:r>
        <w:t>territorio.</w:t>
      </w:r>
    </w:p>
    <w:p w:rsidR="00013662" w:rsidRDefault="00013662">
      <w:pPr>
        <w:pStyle w:val="Textoindependiente"/>
        <w:spacing w:before="10"/>
        <w:rPr>
          <w:sz w:val="21"/>
        </w:rPr>
      </w:pPr>
    </w:p>
    <w:p w:rsidR="00013662" w:rsidRDefault="008F6CA3">
      <w:pPr>
        <w:pStyle w:val="Heading2"/>
        <w:jc w:val="both"/>
      </w:pPr>
      <w:r>
        <w:t>Zona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influencia</w:t>
      </w:r>
    </w:p>
    <w:p w:rsidR="00013662" w:rsidRDefault="00013662">
      <w:pPr>
        <w:jc w:val="both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spacing w:before="7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81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3020"/>
        <w:gridCol w:w="1438"/>
        <w:gridCol w:w="1680"/>
        <w:gridCol w:w="3284"/>
      </w:tblGrid>
      <w:tr w:rsidR="00013662">
        <w:trPr>
          <w:trHeight w:val="762"/>
        </w:trPr>
        <w:tc>
          <w:tcPr>
            <w:tcW w:w="302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164" w:right="1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438" w:type="dxa"/>
          </w:tcPr>
          <w:p w:rsidR="00013662" w:rsidRDefault="008F6CA3">
            <w:pPr>
              <w:pStyle w:val="TableParagraph"/>
              <w:spacing w:before="90"/>
              <w:ind w:left="265" w:right="297" w:firstLine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680" w:type="dxa"/>
          </w:tcPr>
          <w:p w:rsidR="00013662" w:rsidRDefault="008F6CA3">
            <w:pPr>
              <w:pStyle w:val="TableParagraph"/>
              <w:spacing w:before="90"/>
              <w:ind w:left="330" w:right="371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3284" w:type="dxa"/>
          </w:tcPr>
          <w:p w:rsidR="00013662" w:rsidRDefault="008F6CA3">
            <w:pPr>
              <w:pStyle w:val="TableParagraph"/>
              <w:spacing w:before="93"/>
              <w:ind w:left="7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483"/>
        </w:trPr>
        <w:tc>
          <w:tcPr>
            <w:tcW w:w="302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159" w:right="127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5"/>
              </w:rPr>
              <w:t xml:space="preserve"> </w:t>
            </w:r>
            <w:r>
              <w:t>mapa</w:t>
            </w:r>
          </w:p>
        </w:tc>
        <w:tc>
          <w:tcPr>
            <w:tcW w:w="1438" w:type="dxa"/>
          </w:tcPr>
          <w:p w:rsidR="00013662" w:rsidRDefault="008F6CA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0</w:t>
            </w:r>
          </w:p>
        </w:tc>
        <w:tc>
          <w:tcPr>
            <w:tcW w:w="168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314"/>
        </w:trPr>
        <w:tc>
          <w:tcPr>
            <w:tcW w:w="302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169" w:right="127"/>
              <w:jc w:val="center"/>
            </w:pPr>
            <w:r>
              <w:t>Presenta mapa con zona</w:t>
            </w:r>
            <w:r w:rsidR="000029F4">
              <w:t xml:space="preserve"> </w:t>
            </w:r>
            <w:r>
              <w:t>de</w:t>
            </w:r>
            <w:r w:rsidR="000029F4">
              <w:t xml:space="preserve"> </w:t>
            </w:r>
            <w:r>
              <w:rPr>
                <w:spacing w:val="-59"/>
              </w:rPr>
              <w:t xml:space="preserve"> </w:t>
            </w:r>
            <w:r>
              <w:t>influencia adecuadamente</w:t>
            </w:r>
            <w:r>
              <w:rPr>
                <w:spacing w:val="1"/>
              </w:rPr>
              <w:t xml:space="preserve"> </w:t>
            </w:r>
            <w:r>
              <w:t>delimitada</w:t>
            </w:r>
          </w:p>
        </w:tc>
        <w:tc>
          <w:tcPr>
            <w:tcW w:w="1438" w:type="dxa"/>
          </w:tcPr>
          <w:p w:rsidR="00013662" w:rsidRDefault="008F6CA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1</w:t>
            </w:r>
          </w:p>
        </w:tc>
        <w:tc>
          <w:tcPr>
            <w:tcW w:w="168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314"/>
        </w:trPr>
        <w:tc>
          <w:tcPr>
            <w:tcW w:w="302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309" w:right="240" w:hanging="34"/>
              <w:jc w:val="both"/>
            </w:pPr>
            <w:r>
              <w:t>Justifica la pertinencia de</w:t>
            </w:r>
            <w:r>
              <w:rPr>
                <w:spacing w:val="-59"/>
              </w:rPr>
              <w:t xml:space="preserve"> </w:t>
            </w:r>
            <w:r>
              <w:t>la delimitación de la</w:t>
            </w:r>
            <w:r w:rsidR="000029F4">
              <w:t xml:space="preserve"> </w:t>
            </w:r>
            <w:r>
              <w:t>zona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influencia</w:t>
            </w:r>
            <w:r>
              <w:rPr>
                <w:spacing w:val="-1"/>
              </w:rPr>
              <w:t xml:space="preserve"> </w:t>
            </w:r>
            <w:r>
              <w:t>presentada</w:t>
            </w:r>
          </w:p>
        </w:tc>
        <w:tc>
          <w:tcPr>
            <w:tcW w:w="1438" w:type="dxa"/>
          </w:tcPr>
          <w:p w:rsidR="00013662" w:rsidRDefault="008F6CA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3</w:t>
            </w:r>
          </w:p>
        </w:tc>
        <w:tc>
          <w:tcPr>
            <w:tcW w:w="168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769"/>
        </w:trPr>
        <w:tc>
          <w:tcPr>
            <w:tcW w:w="3020" w:type="dxa"/>
            <w:tcBorders>
              <w:left w:val="single" w:sz="12" w:space="0" w:color="000009"/>
            </w:tcBorders>
          </w:tcPr>
          <w:p w:rsidR="00013662" w:rsidRDefault="008F6CA3" w:rsidP="000029F4">
            <w:pPr>
              <w:pStyle w:val="TableParagraph"/>
              <w:spacing w:before="93"/>
              <w:ind w:left="609" w:right="205" w:hanging="45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 w:rsidR="000029F4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 w:rsidR="000029F4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 w:rsidR="000029F4">
              <w:rPr>
                <w:rFonts w:ascii="Arial"/>
                <w:i/>
                <w:spacing w:val="-58"/>
              </w:rPr>
              <w:t xml:space="preserve">  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438" w:type="dxa"/>
          </w:tcPr>
          <w:p w:rsidR="00013662" w:rsidRDefault="008F6CA3">
            <w:pPr>
              <w:pStyle w:val="TableParagraph"/>
              <w:spacing w:before="93"/>
              <w:ind w:right="626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680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762"/>
        </w:trPr>
        <w:tc>
          <w:tcPr>
            <w:tcW w:w="9422" w:type="dxa"/>
            <w:gridSpan w:val="4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76" w:line="242" w:lineRule="auto"/>
              <w:ind w:left="1919" w:right="85" w:hanging="1443"/>
              <w:rPr>
                <w:sz w:val="24"/>
              </w:rPr>
            </w:pP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argumentación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urbanos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simbólicos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(historia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barrio,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dinámica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geográfica,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</w:tbl>
    <w:p w:rsidR="00013662" w:rsidRDefault="00013662">
      <w:pPr>
        <w:pStyle w:val="Textoindependiente"/>
        <w:spacing w:before="6"/>
        <w:rPr>
          <w:rFonts w:ascii="Arial"/>
          <w:b/>
        </w:rPr>
      </w:pPr>
    </w:p>
    <w:p w:rsidR="00013662" w:rsidRDefault="008F6CA3">
      <w:pPr>
        <w:spacing w:before="94"/>
        <w:ind w:left="362"/>
        <w:rPr>
          <w:rFonts w:ascii="Arial"/>
          <w:b/>
        </w:rPr>
      </w:pPr>
      <w:r>
        <w:rPr>
          <w:rFonts w:ascii="Arial"/>
          <w:b/>
          <w:u w:val="thick"/>
        </w:rPr>
        <w:t>Servicios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en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zona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de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influencia</w:t>
      </w:r>
    </w:p>
    <w:p w:rsidR="00013662" w:rsidRDefault="00013662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3169"/>
        <w:gridCol w:w="2367"/>
        <w:gridCol w:w="1268"/>
        <w:gridCol w:w="2381"/>
      </w:tblGrid>
      <w:tr w:rsidR="00013662">
        <w:trPr>
          <w:trHeight w:val="605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10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367" w:type="dxa"/>
          </w:tcPr>
          <w:p w:rsidR="00013662" w:rsidRDefault="008F6CA3">
            <w:pPr>
              <w:pStyle w:val="TableParagraph"/>
              <w:spacing w:before="93"/>
              <w:ind w:left="282" w:right="2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268" w:type="dxa"/>
          </w:tcPr>
          <w:p w:rsidR="00013662" w:rsidRDefault="008F6CA3">
            <w:pPr>
              <w:pStyle w:val="TableParagraph"/>
              <w:spacing w:before="80" w:line="250" w:lineRule="atLeast"/>
              <w:ind w:left="125" w:right="164" w:firstLine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381" w:type="dxa"/>
          </w:tcPr>
          <w:p w:rsidR="00013662" w:rsidRDefault="008F6CA3">
            <w:pPr>
              <w:pStyle w:val="TableParagraph"/>
              <w:spacing w:before="93"/>
              <w:ind w:left="3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1619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191" w:right="155" w:hanging="6"/>
              <w:jc w:val="center"/>
            </w:pPr>
            <w:r>
              <w:t>No presenta listado de</w:t>
            </w:r>
            <w:r>
              <w:rPr>
                <w:spacing w:val="1"/>
              </w:rPr>
              <w:t xml:space="preserve"> </w:t>
            </w:r>
            <w:r>
              <w:t>servicios o los listados no se</w:t>
            </w:r>
            <w:r>
              <w:rPr>
                <w:spacing w:val="-59"/>
              </w:rPr>
              <w:t xml:space="preserve"> </w:t>
            </w:r>
            <w:r>
              <w:t>relacionan directamente</w:t>
            </w:r>
            <w:r w:rsidR="000029F4"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 propuesta de trabajo</w:t>
            </w:r>
            <w:r w:rsidR="000029F4"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Primera</w:t>
            </w:r>
            <w:r>
              <w:rPr>
                <w:spacing w:val="10"/>
              </w:rPr>
              <w:t xml:space="preserve"> </w:t>
            </w:r>
            <w:r>
              <w:t>Infancia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esta</w:t>
            </w:r>
          </w:p>
          <w:p w:rsidR="00013662" w:rsidRDefault="008F6CA3">
            <w:pPr>
              <w:pStyle w:val="TableParagraph"/>
              <w:spacing w:line="234" w:lineRule="exact"/>
              <w:ind w:left="188" w:right="156"/>
              <w:jc w:val="center"/>
            </w:pPr>
            <w:r>
              <w:t>zona</w:t>
            </w:r>
          </w:p>
        </w:tc>
        <w:tc>
          <w:tcPr>
            <w:tcW w:w="2367" w:type="dxa"/>
          </w:tcPr>
          <w:p w:rsidR="00013662" w:rsidRDefault="008F6CA3">
            <w:pPr>
              <w:pStyle w:val="TableParagraph"/>
              <w:spacing w:before="100"/>
              <w:ind w:left="36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26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133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188" w:right="159"/>
              <w:jc w:val="center"/>
            </w:pPr>
            <w:r>
              <w:t>Presenta</w:t>
            </w:r>
            <w:r>
              <w:rPr>
                <w:spacing w:val="-11"/>
              </w:rPr>
              <w:t xml:space="preserve"> </w:t>
            </w:r>
            <w:r>
              <w:t>listado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servicios</w:t>
            </w:r>
            <w:r>
              <w:rPr>
                <w:spacing w:val="-58"/>
              </w:rPr>
              <w:t xml:space="preserve"> </w:t>
            </w:r>
            <w:r>
              <w:t>relacionados directamente</w:t>
            </w:r>
            <w:r>
              <w:rPr>
                <w:spacing w:val="1"/>
              </w:rPr>
              <w:t xml:space="preserve"> </w:t>
            </w:r>
            <w:r>
              <w:t>con dicha</w:t>
            </w:r>
            <w:r w:rsidR="000029F4">
              <w:t xml:space="preserve"> </w:t>
            </w:r>
            <w:r>
              <w:t>propuesta de</w:t>
            </w:r>
            <w:r>
              <w:rPr>
                <w:spacing w:val="1"/>
              </w:rPr>
              <w:t xml:space="preserve"> </w:t>
            </w:r>
            <w:r>
              <w:t>trabajo</w:t>
            </w:r>
          </w:p>
        </w:tc>
        <w:tc>
          <w:tcPr>
            <w:tcW w:w="2367" w:type="dxa"/>
          </w:tcPr>
          <w:p w:rsidR="00013662" w:rsidRDefault="008F6CA3">
            <w:pPr>
              <w:pStyle w:val="TableParagraph"/>
              <w:spacing w:line="220" w:lineRule="auto"/>
              <w:ind w:left="179" w:right="289"/>
              <w:jc w:val="center"/>
              <w:rPr>
                <w:rFonts w:ascii="Arial"/>
                <w:i/>
              </w:rPr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(0,5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por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servicio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correctamente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identificado)</w:t>
            </w:r>
          </w:p>
        </w:tc>
        <w:tc>
          <w:tcPr>
            <w:tcW w:w="126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773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ind w:left="354" w:right="319" w:firstLine="1"/>
              <w:jc w:val="center"/>
            </w:pPr>
            <w:r>
              <w:t>Identifica los 2 servicios</w:t>
            </w:r>
            <w:r>
              <w:rPr>
                <w:spacing w:val="1"/>
              </w:rPr>
              <w:t xml:space="preserve"> </w:t>
            </w:r>
            <w:r>
              <w:t>que considera más</w:t>
            </w:r>
            <w:r>
              <w:rPr>
                <w:spacing w:val="1"/>
              </w:rPr>
              <w:t xml:space="preserve"> </w:t>
            </w:r>
            <w:r>
              <w:t>importantes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relación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dicha propuesta de</w:t>
            </w:r>
            <w:r>
              <w:rPr>
                <w:spacing w:val="1"/>
              </w:rPr>
              <w:t xml:space="preserve"> </w:t>
            </w:r>
            <w:r>
              <w:t>trabajo,</w:t>
            </w:r>
            <w:r>
              <w:rPr>
                <w:spacing w:val="-4"/>
              </w:rPr>
              <w:t xml:space="preserve"> </w:t>
            </w:r>
            <w:r>
              <w:t>fundamentando</w:t>
            </w:r>
          </w:p>
          <w:p w:rsidR="00013662" w:rsidRDefault="008F6CA3">
            <w:pPr>
              <w:pStyle w:val="TableParagraph"/>
              <w:spacing w:line="252" w:lineRule="exact"/>
              <w:ind w:left="673" w:right="638"/>
              <w:jc w:val="center"/>
            </w:pPr>
            <w:r>
              <w:rPr>
                <w:spacing w:val="-1"/>
              </w:rPr>
              <w:t>adcuadamente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relevancia</w:t>
            </w:r>
          </w:p>
        </w:tc>
        <w:tc>
          <w:tcPr>
            <w:tcW w:w="2367" w:type="dxa"/>
          </w:tcPr>
          <w:p w:rsidR="00013662" w:rsidRDefault="008F6CA3">
            <w:pPr>
              <w:pStyle w:val="TableParagraph"/>
              <w:ind w:left="78" w:right="188" w:hanging="1"/>
              <w:jc w:val="center"/>
              <w:rPr>
                <w:rFonts w:ascii="Arial" w:hAnsi="Arial"/>
                <w:i/>
              </w:rPr>
            </w:pPr>
            <w:r>
              <w:t xml:space="preserve">4 </w:t>
            </w:r>
            <w:r>
              <w:rPr>
                <w:rFonts w:ascii="Arial" w:hAnsi="Arial"/>
                <w:i/>
              </w:rPr>
              <w:t>(2 puntos por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argumentación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correcta de cada uno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 los servicios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identificados como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relevantes)</w:t>
            </w:r>
          </w:p>
        </w:tc>
        <w:tc>
          <w:tcPr>
            <w:tcW w:w="126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759"/>
        </w:trPr>
        <w:tc>
          <w:tcPr>
            <w:tcW w:w="316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 w:line="237" w:lineRule="auto"/>
              <w:ind w:left="738" w:right="477" w:hanging="45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367" w:type="dxa"/>
          </w:tcPr>
          <w:p w:rsidR="00013662" w:rsidRDefault="008F6CA3">
            <w:pPr>
              <w:pStyle w:val="TableParagraph"/>
              <w:spacing w:before="98"/>
              <w:ind w:left="3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7</w:t>
            </w:r>
          </w:p>
        </w:tc>
        <w:tc>
          <w:tcPr>
            <w:tcW w:w="1268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013662" w:rsidRDefault="00013662">
            <w:pPr>
              <w:pStyle w:val="TableParagraph"/>
              <w:rPr>
                <w:rFonts w:ascii="Times New Roman"/>
              </w:rPr>
            </w:pPr>
          </w:p>
        </w:tc>
      </w:tr>
      <w:tr w:rsidR="00013662">
        <w:trPr>
          <w:trHeight w:val="1037"/>
        </w:trPr>
        <w:tc>
          <w:tcPr>
            <w:tcW w:w="9185" w:type="dxa"/>
            <w:gridSpan w:val="4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4"/>
              <w:ind w:left="179" w:right="153"/>
              <w:jc w:val="center"/>
            </w:pPr>
            <w:r>
              <w:rPr>
                <w:position w:val="8"/>
              </w:rPr>
              <w:t xml:space="preserve">2 </w:t>
            </w:r>
            <w:r>
              <w:t>La fundamentación podrá estar basada en argumentos tales como similitud de objetivos,</w:t>
            </w:r>
            <w:r>
              <w:rPr>
                <w:spacing w:val="-59"/>
              </w:rPr>
              <w:t xml:space="preserve"> </w:t>
            </w:r>
            <w:r>
              <w:t>proximidad territorial, servicios brindados a niños y niñas, entre otros que justifiquen su</w:t>
            </w:r>
            <w:r>
              <w:rPr>
                <w:spacing w:val="1"/>
              </w:rPr>
              <w:t xml:space="preserve"> </w:t>
            </w:r>
            <w:r>
              <w:t>relevancia.</w:t>
            </w:r>
          </w:p>
        </w:tc>
      </w:tr>
    </w:tbl>
    <w:p w:rsidR="00013662" w:rsidRDefault="00013662">
      <w:pPr>
        <w:jc w:val="center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spacing w:before="9"/>
        <w:rPr>
          <w:rFonts w:ascii="Arial"/>
          <w:b/>
          <w:sz w:val="19"/>
        </w:rPr>
      </w:pPr>
    </w:p>
    <w:p w:rsidR="00013662" w:rsidRDefault="008F6CA3">
      <w:pPr>
        <w:pStyle w:val="Heading2"/>
        <w:ind w:right="557"/>
      </w:pPr>
      <w:r>
        <w:rPr>
          <w:u w:val="thick"/>
        </w:rPr>
        <w:t>Descripción de características de la red interinstitucional zonal: composición y objetivos</w:t>
      </w:r>
      <w:r>
        <w:rPr>
          <w:spacing w:val="1"/>
        </w:rPr>
        <w:t xml:space="preserve"> </w:t>
      </w:r>
      <w:r>
        <w:rPr>
          <w:u w:val="thick"/>
        </w:rPr>
        <w:t>de trabajo</w:t>
      </w:r>
    </w:p>
    <w:p w:rsidR="00013662" w:rsidRDefault="00013662">
      <w:pPr>
        <w:pStyle w:val="Textoindependiente"/>
        <w:spacing w:before="6" w:after="1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4325"/>
        <w:gridCol w:w="1320"/>
        <w:gridCol w:w="1431"/>
        <w:gridCol w:w="2108"/>
      </w:tblGrid>
      <w:tr w:rsidR="00013662">
        <w:trPr>
          <w:trHeight w:val="608"/>
        </w:trPr>
        <w:tc>
          <w:tcPr>
            <w:tcW w:w="4325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418" w:right="3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320" w:type="dxa"/>
          </w:tcPr>
          <w:p w:rsidR="00013662" w:rsidRDefault="008F6CA3">
            <w:pPr>
              <w:pStyle w:val="TableParagraph"/>
              <w:spacing w:before="82" w:line="250" w:lineRule="atLeast"/>
              <w:ind w:left="211" w:right="233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431" w:type="dxa"/>
          </w:tcPr>
          <w:p w:rsidR="00013662" w:rsidRDefault="008F6CA3">
            <w:pPr>
              <w:pStyle w:val="TableParagraph"/>
              <w:spacing w:before="82" w:line="250" w:lineRule="atLeast"/>
              <w:ind w:left="213" w:right="239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08" w:type="dxa"/>
          </w:tcPr>
          <w:p w:rsidR="00013662" w:rsidRDefault="008F6CA3">
            <w:pPr>
              <w:pStyle w:val="TableParagraph"/>
              <w:spacing w:before="93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605"/>
        </w:trPr>
        <w:tc>
          <w:tcPr>
            <w:tcW w:w="4325" w:type="dxa"/>
            <w:tcBorders>
              <w:left w:val="single" w:sz="12" w:space="0" w:color="000009"/>
            </w:tcBorders>
          </w:tcPr>
          <w:p w:rsidR="00013662" w:rsidRDefault="008F6CA3" w:rsidP="000029F4">
            <w:pPr>
              <w:pStyle w:val="TableParagraph"/>
              <w:spacing w:before="82" w:line="252" w:lineRule="exact"/>
              <w:ind w:left="306" w:right="170" w:hanging="101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composición de</w:t>
            </w:r>
            <w:r>
              <w:rPr>
                <w:spacing w:val="-8"/>
              </w:rPr>
              <w:t xml:space="preserve"> </w:t>
            </w:r>
            <w:r>
              <w:t>red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no</w:t>
            </w:r>
            <w:r w:rsidR="000029F4">
              <w:t xml:space="preserve"> </w:t>
            </w:r>
            <w:r>
              <w:t>se</w:t>
            </w:r>
            <w:r w:rsidR="000029F4">
              <w:t xml:space="preserve"> </w:t>
            </w:r>
            <w:r>
              <w:rPr>
                <w:spacing w:val="-58"/>
              </w:rPr>
              <w:t xml:space="preserve"> </w:t>
            </w:r>
            <w:r w:rsidR="000029F4">
              <w:rPr>
                <w:spacing w:val="-58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 zona de</w:t>
            </w:r>
            <w:r>
              <w:rPr>
                <w:spacing w:val="1"/>
              </w:rPr>
              <w:t xml:space="preserve"> </w:t>
            </w:r>
            <w:r>
              <w:t>influencia</w:t>
            </w:r>
          </w:p>
        </w:tc>
        <w:tc>
          <w:tcPr>
            <w:tcW w:w="1320" w:type="dxa"/>
          </w:tcPr>
          <w:p w:rsidR="00013662" w:rsidRDefault="008F6CA3">
            <w:pPr>
              <w:pStyle w:val="TableParagraph"/>
              <w:spacing w:before="98"/>
              <w:ind w:left="39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431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483"/>
        </w:trPr>
        <w:tc>
          <w:tcPr>
            <w:tcW w:w="4325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418" w:right="389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composición de</w:t>
            </w:r>
            <w:r>
              <w:rPr>
                <w:spacing w:val="-3"/>
              </w:rPr>
              <w:t xml:space="preserve"> </w:t>
            </w:r>
            <w:r>
              <w:t>red</w:t>
            </w:r>
          </w:p>
        </w:tc>
        <w:tc>
          <w:tcPr>
            <w:tcW w:w="1320" w:type="dxa"/>
          </w:tcPr>
          <w:p w:rsidR="00013662" w:rsidRDefault="008F6CA3">
            <w:pPr>
              <w:pStyle w:val="TableParagraph"/>
              <w:spacing w:before="98"/>
              <w:ind w:left="39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1431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858"/>
        </w:trPr>
        <w:tc>
          <w:tcPr>
            <w:tcW w:w="4325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 w:line="253" w:lineRule="exact"/>
              <w:ind w:left="690" w:firstLine="24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describen</w:t>
            </w:r>
            <w:r>
              <w:rPr>
                <w:spacing w:val="-1"/>
              </w:rPr>
              <w:t xml:space="preserve"> </w:t>
            </w:r>
            <w:r>
              <w:t>objetivos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red</w:t>
            </w:r>
          </w:p>
          <w:p w:rsidR="00013662" w:rsidRDefault="008F6CA3">
            <w:pPr>
              <w:pStyle w:val="TableParagraph"/>
              <w:spacing w:line="252" w:lineRule="exact"/>
              <w:ind w:left="1700" w:right="638" w:hanging="1011"/>
            </w:pPr>
            <w:r>
              <w:t>correspondientes a la zona de</w:t>
            </w:r>
            <w:r>
              <w:rPr>
                <w:spacing w:val="-59"/>
              </w:rPr>
              <w:t xml:space="preserve"> </w:t>
            </w:r>
            <w:r>
              <w:t>influencia</w:t>
            </w:r>
          </w:p>
        </w:tc>
        <w:tc>
          <w:tcPr>
            <w:tcW w:w="1320" w:type="dxa"/>
          </w:tcPr>
          <w:p w:rsidR="00013662" w:rsidRDefault="008F6CA3">
            <w:pPr>
              <w:pStyle w:val="TableParagraph"/>
              <w:spacing w:before="100"/>
              <w:ind w:left="39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1431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30"/>
        </w:trPr>
        <w:tc>
          <w:tcPr>
            <w:tcW w:w="4325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 w:line="252" w:lineRule="exact"/>
              <w:ind w:left="412" w:right="6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013662" w:rsidRDefault="008F6CA3">
            <w:pPr>
              <w:pStyle w:val="TableParagraph"/>
              <w:spacing w:line="252" w:lineRule="exact"/>
              <w:ind w:left="418" w:right="44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320" w:type="dxa"/>
          </w:tcPr>
          <w:p w:rsidR="00013662" w:rsidRDefault="008F6CA3">
            <w:pPr>
              <w:pStyle w:val="TableParagraph"/>
              <w:spacing w:before="100"/>
              <w:ind w:left="3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431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3662" w:rsidRDefault="00013662">
      <w:pPr>
        <w:pStyle w:val="Textoindependiente"/>
        <w:rPr>
          <w:rFonts w:ascii="Arial"/>
          <w:b/>
          <w:sz w:val="24"/>
        </w:rPr>
      </w:pPr>
    </w:p>
    <w:p w:rsidR="00013662" w:rsidRDefault="00013662">
      <w:pPr>
        <w:pStyle w:val="Textoindependiente"/>
        <w:rPr>
          <w:rFonts w:ascii="Arial"/>
          <w:b/>
          <w:sz w:val="24"/>
        </w:rPr>
      </w:pPr>
    </w:p>
    <w:p w:rsidR="00013662" w:rsidRDefault="00013662">
      <w:pPr>
        <w:pStyle w:val="Textoindependiente"/>
        <w:spacing w:before="1"/>
        <w:rPr>
          <w:rFonts w:ascii="Arial"/>
          <w:b/>
          <w:sz w:val="26"/>
        </w:rPr>
      </w:pPr>
    </w:p>
    <w:p w:rsidR="00013662" w:rsidRDefault="008F6CA3">
      <w:pPr>
        <w:ind w:left="12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Datos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cuantitativos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población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según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fuente</w:t>
      </w:r>
    </w:p>
    <w:p w:rsidR="00013662" w:rsidRDefault="00013662">
      <w:pPr>
        <w:pStyle w:val="Textoindependiente"/>
        <w:spacing w:before="7"/>
        <w:rPr>
          <w:rFonts w:ascii="Arial"/>
          <w:b/>
        </w:rPr>
      </w:pPr>
    </w:p>
    <w:p w:rsidR="00013662" w:rsidRDefault="008F6CA3">
      <w:pPr>
        <w:pStyle w:val="Textoindependiente"/>
        <w:spacing w:before="94"/>
        <w:ind w:left="122" w:right="844" w:hanging="8"/>
        <w:jc w:val="both"/>
      </w:pPr>
      <w:r>
        <w:t>En este aspecto se espera que se avance sobre el diagnóstico de la zona de influencia</w:t>
      </w:r>
      <w:r w:rsidR="000029F4">
        <w:t xml:space="preserve"> </w:t>
      </w:r>
      <w:r>
        <w:t>usando</w:t>
      </w:r>
      <w:r w:rsidR="000029F4">
        <w:t xml:space="preserve"> </w:t>
      </w:r>
      <w:r>
        <w:rPr>
          <w:spacing w:val="-59"/>
        </w:rPr>
        <w:t xml:space="preserve"> </w:t>
      </w:r>
      <w:r>
        <w:t>indicadores</w:t>
      </w:r>
      <w:r>
        <w:rPr>
          <w:spacing w:val="-7"/>
        </w:rPr>
        <w:t xml:space="preserve"> </w:t>
      </w:r>
      <w:r>
        <w:t>cuantitativos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claves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comunidad.</w:t>
      </w:r>
    </w:p>
    <w:p w:rsidR="00013662" w:rsidRDefault="00013662">
      <w:pPr>
        <w:pStyle w:val="Textoindependiente"/>
        <w:spacing w:before="4"/>
      </w:pPr>
    </w:p>
    <w:p w:rsidR="00013662" w:rsidRDefault="008F6CA3">
      <w:pPr>
        <w:pStyle w:val="Textoindependiente"/>
        <w:ind w:left="122" w:right="842" w:hanging="8"/>
        <w:jc w:val="both"/>
      </w:pPr>
      <w:r>
        <w:t>Para presentar esta información se sugiere tomar contacto con instituciones de la zona que</w:t>
      </w:r>
      <w:r>
        <w:rPr>
          <w:spacing w:val="1"/>
        </w:rPr>
        <w:t xml:space="preserve"> </w:t>
      </w:r>
      <w:r>
        <w:t xml:space="preserve">puedan colaborar con estos fines (oficinas del MIDES, Centros comunales </w:t>
      </w:r>
      <w:r w:rsidR="000029F4">
        <w:t>zonales, Municipios</w:t>
      </w:r>
      <w:r>
        <w:t>,</w:t>
      </w:r>
      <w:r>
        <w:rPr>
          <w:spacing w:val="-59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educativos u</w:t>
      </w:r>
      <w:r>
        <w:rPr>
          <w:spacing w:val="1"/>
        </w:rPr>
        <w:t xml:space="preserve"> </w:t>
      </w:r>
      <w:r>
        <w:t>otros).</w:t>
      </w:r>
    </w:p>
    <w:p w:rsidR="00013662" w:rsidRDefault="00013662">
      <w:pPr>
        <w:pStyle w:val="Textoindependiente"/>
        <w:spacing w:before="4"/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3889"/>
        <w:gridCol w:w="1518"/>
        <w:gridCol w:w="1288"/>
        <w:gridCol w:w="2490"/>
      </w:tblGrid>
      <w:tr w:rsidR="00013662">
        <w:trPr>
          <w:trHeight w:val="605"/>
        </w:trPr>
        <w:tc>
          <w:tcPr>
            <w:tcW w:w="388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0"/>
              <w:ind w:left="198" w:right="1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518" w:type="dxa"/>
          </w:tcPr>
          <w:p w:rsidR="00013662" w:rsidRDefault="008F6CA3">
            <w:pPr>
              <w:pStyle w:val="TableParagraph"/>
              <w:spacing w:before="80" w:line="250" w:lineRule="atLeast"/>
              <w:ind w:left="308" w:right="334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288" w:type="dxa"/>
          </w:tcPr>
          <w:p w:rsidR="00013662" w:rsidRDefault="008F6CA3">
            <w:pPr>
              <w:pStyle w:val="TableParagraph"/>
              <w:spacing w:before="80" w:line="250" w:lineRule="atLeast"/>
              <w:ind w:left="139" w:right="170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490" w:type="dxa"/>
          </w:tcPr>
          <w:p w:rsidR="00013662" w:rsidRDefault="008F6CA3">
            <w:pPr>
              <w:pStyle w:val="TableParagraph"/>
              <w:spacing w:before="90"/>
              <w:ind w:lef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1364"/>
        </w:trPr>
        <w:tc>
          <w:tcPr>
            <w:tcW w:w="388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299" w:right="260" w:hanging="8"/>
              <w:jc w:val="center"/>
            </w:pPr>
            <w:r>
              <w:t>0,5 punto por cada indicador de</w:t>
            </w:r>
            <w:r>
              <w:rPr>
                <w:spacing w:val="1"/>
              </w:rPr>
              <w:t xml:space="preserve"> </w:t>
            </w:r>
            <w:r>
              <w:t>cada dimensión</w:t>
            </w:r>
            <w:r>
              <w:rPr>
                <w:vertAlign w:val="superscript"/>
              </w:rPr>
              <w:t>3</w:t>
            </w:r>
            <w:r>
              <w:t xml:space="preserve"> sobre los que se</w:t>
            </w:r>
            <w:r>
              <w:rPr>
                <w:spacing w:val="-59"/>
              </w:rPr>
              <w:t xml:space="preserve"> </w:t>
            </w:r>
            <w:r>
              <w:t>brinden datos cuantitativos y se</w:t>
            </w:r>
            <w:r>
              <w:rPr>
                <w:spacing w:val="1"/>
              </w:rPr>
              <w:t xml:space="preserve"> </w:t>
            </w:r>
            <w:r>
              <w:t>citen</w:t>
            </w:r>
            <w:r>
              <w:rPr>
                <w:spacing w:val="-2"/>
              </w:rPr>
              <w:t xml:space="preserve"> </w:t>
            </w:r>
            <w:r>
              <w:t>fuentes</w:t>
            </w:r>
            <w:r>
              <w:rPr>
                <w:spacing w:val="-2"/>
              </w:rPr>
              <w:t xml:space="preserve"> </w:t>
            </w:r>
            <w:r>
              <w:t>adecuadas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013662" w:rsidRDefault="008F6CA3">
            <w:pPr>
              <w:pStyle w:val="TableParagraph"/>
              <w:spacing w:line="234" w:lineRule="exact"/>
              <w:ind w:left="198" w:right="168"/>
              <w:jc w:val="center"/>
            </w:pPr>
            <w:r>
              <w:t>actualizadas</w:t>
            </w:r>
          </w:p>
        </w:tc>
        <w:tc>
          <w:tcPr>
            <w:tcW w:w="1518" w:type="dxa"/>
          </w:tcPr>
          <w:p w:rsidR="00013662" w:rsidRDefault="008F6CA3">
            <w:pPr>
              <w:pStyle w:val="TableParagraph"/>
              <w:spacing w:before="98"/>
              <w:ind w:left="222" w:right="179" w:firstLine="72"/>
              <w:jc w:val="both"/>
            </w:pPr>
            <w:r>
              <w:t>4 (máx. 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dimensión)</w:t>
            </w:r>
          </w:p>
        </w:tc>
        <w:tc>
          <w:tcPr>
            <w:tcW w:w="128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10"/>
        </w:trPr>
        <w:tc>
          <w:tcPr>
            <w:tcW w:w="388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/>
              <w:ind w:left="198" w:right="459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013662" w:rsidRDefault="008F6CA3">
            <w:pPr>
              <w:pStyle w:val="TableParagraph"/>
              <w:spacing w:before="1" w:line="236" w:lineRule="exact"/>
              <w:ind w:left="198" w:right="23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518" w:type="dxa"/>
          </w:tcPr>
          <w:p w:rsidR="00013662" w:rsidRDefault="008F6CA3">
            <w:pPr>
              <w:pStyle w:val="TableParagraph"/>
              <w:spacing w:before="100"/>
              <w:ind w:left="3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288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1204"/>
        </w:trPr>
        <w:tc>
          <w:tcPr>
            <w:tcW w:w="9185" w:type="dxa"/>
            <w:gridSpan w:val="4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0" w:line="242" w:lineRule="auto"/>
              <w:ind w:left="575" w:hanging="240"/>
            </w:pPr>
            <w:r>
              <w:rPr>
                <w:position w:val="8"/>
              </w:rPr>
              <w:t>3</w:t>
            </w:r>
            <w:r>
              <w:t xml:space="preserve"> </w:t>
            </w:r>
            <w:r>
              <w:rPr>
                <w:u w:val="single"/>
              </w:rPr>
              <w:t>Dimensiones a considerar</w:t>
            </w:r>
            <w:r>
              <w:t xml:space="preserve"> de la población al nivel de mayor desagregación posible</w:t>
            </w:r>
            <w:r>
              <w:rPr>
                <w:spacing w:val="1"/>
              </w:rPr>
              <w:t xml:space="preserve"> </w:t>
            </w:r>
            <w:r>
              <w:t>cercano a la zona de influencia (municipio, localidad, etc.): características demográficas</w:t>
            </w:r>
            <w:r>
              <w:rPr>
                <w:spacing w:val="-59"/>
              </w:rPr>
              <w:t xml:space="preserve"> </w:t>
            </w:r>
            <w:r>
              <w:t>(distribución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edad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sexo),</w:t>
            </w:r>
            <w:r>
              <w:rPr>
                <w:spacing w:val="-3"/>
              </w:rPr>
              <w:t xml:space="preserve"> </w:t>
            </w:r>
            <w:r>
              <w:t>cantidad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niños de</w:t>
            </w:r>
          </w:p>
          <w:p w:rsidR="00013662" w:rsidRDefault="008F6CA3">
            <w:pPr>
              <w:pStyle w:val="TableParagraph"/>
              <w:spacing w:line="238" w:lineRule="exact"/>
              <w:ind w:left="575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años,</w:t>
            </w:r>
            <w:r>
              <w:rPr>
                <w:spacing w:val="-5"/>
              </w:rPr>
              <w:t xml:space="preserve"> </w:t>
            </w:r>
            <w:r>
              <w:t>logros</w:t>
            </w:r>
            <w:r>
              <w:rPr>
                <w:spacing w:val="-7"/>
              </w:rPr>
              <w:t xml:space="preserve"> </w:t>
            </w:r>
            <w:r>
              <w:t>educativos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actividad</w:t>
            </w:r>
            <w:r>
              <w:rPr>
                <w:spacing w:val="-6"/>
              </w:rPr>
              <w:t xml:space="preserve"> </w:t>
            </w:r>
            <w:r>
              <w:t>económica.</w:t>
            </w:r>
          </w:p>
        </w:tc>
      </w:tr>
    </w:tbl>
    <w:p w:rsidR="00013662" w:rsidRDefault="00013662">
      <w:pPr>
        <w:spacing w:line="238" w:lineRule="exact"/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10"/>
        <w:rPr>
          <w:sz w:val="28"/>
        </w:rPr>
      </w:pPr>
    </w:p>
    <w:p w:rsidR="00013662" w:rsidRDefault="008F6CA3">
      <w:pPr>
        <w:pStyle w:val="Heading2"/>
        <w:spacing w:before="94"/>
      </w:pPr>
      <w:r>
        <w:rPr>
          <w:u w:val="thick"/>
        </w:rPr>
        <w:t>Análisis</w:t>
      </w:r>
      <w:r>
        <w:rPr>
          <w:spacing w:val="-5"/>
          <w:u w:val="thick"/>
        </w:rPr>
        <w:t xml:space="preserve"> </w:t>
      </w:r>
      <w:r>
        <w:rPr>
          <w:u w:val="thick"/>
        </w:rPr>
        <w:t>cualitativo</w:t>
      </w:r>
      <w:r>
        <w:rPr>
          <w:spacing w:val="-5"/>
          <w:u w:val="thick"/>
        </w:rPr>
        <w:t xml:space="preserve"> </w:t>
      </w:r>
      <w:r>
        <w:rPr>
          <w:u w:val="thick"/>
        </w:rPr>
        <w:t>general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u w:val="thick"/>
        </w:rPr>
        <w:t>la</w:t>
      </w:r>
      <w:r>
        <w:rPr>
          <w:spacing w:val="-5"/>
          <w:u w:val="thick"/>
        </w:rPr>
        <w:t xml:space="preserve"> </w:t>
      </w:r>
      <w:r>
        <w:rPr>
          <w:u w:val="thick"/>
        </w:rPr>
        <w:t>zona</w:t>
      </w:r>
    </w:p>
    <w:p w:rsidR="00013662" w:rsidRDefault="00013662">
      <w:pPr>
        <w:pStyle w:val="Textoindependiente"/>
        <w:spacing w:before="10"/>
        <w:rPr>
          <w:rFonts w:ascii="Arial"/>
          <w:b/>
        </w:rPr>
      </w:pPr>
    </w:p>
    <w:p w:rsidR="00013662" w:rsidRDefault="008F6CA3">
      <w:pPr>
        <w:pStyle w:val="Textoindependiente"/>
        <w:spacing w:before="93"/>
        <w:ind w:left="122" w:right="1062"/>
        <w:jc w:val="both"/>
      </w:pPr>
      <w:r>
        <w:t>En este aspecto se espera se analice la zona de influencia integrando la información antes</w:t>
      </w:r>
      <w:r>
        <w:rPr>
          <w:spacing w:val="1"/>
        </w:rPr>
        <w:t xml:space="preserve"> </w:t>
      </w:r>
      <w:r>
        <w:t>presentada. Para ello, se espera que se presente una descripción cualitativa que sintetice lo</w:t>
      </w:r>
      <w:r>
        <w:rPr>
          <w:spacing w:val="-59"/>
        </w:rPr>
        <w:t xml:space="preserve"> </w:t>
      </w:r>
      <w:r>
        <w:t>observado en los aspectos precedentes, pero a su vez que incorpore otras dimensiones, por</w:t>
      </w:r>
      <w:r>
        <w:rPr>
          <w:spacing w:val="-59"/>
        </w:rPr>
        <w:t xml:space="preserve"> </w:t>
      </w:r>
      <w:r>
        <w:t>ejemplo: sanitarias, habitacionales, conectividad, apoyo de programas sociales, acceso a</w:t>
      </w:r>
      <w:r>
        <w:rPr>
          <w:spacing w:val="1"/>
        </w:rPr>
        <w:t xml:space="preserve"> </w:t>
      </w:r>
      <w:r>
        <w:t xml:space="preserve">servicios, a la cultura, a espacios públicos, a espacios de recreación </w:t>
      </w:r>
      <w:proofErr w:type="spellStart"/>
      <w:r>
        <w:t>ydeportivos</w:t>
      </w:r>
      <w:proofErr w:type="spellEnd"/>
      <w:r>
        <w:t xml:space="preserve"> y/u otras</w:t>
      </w:r>
      <w:r>
        <w:rPr>
          <w:spacing w:val="1"/>
        </w:rPr>
        <w:t xml:space="preserve"> </w:t>
      </w:r>
      <w:r>
        <w:t>dimensiones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entiendan</w:t>
      </w:r>
      <w:r>
        <w:rPr>
          <w:spacing w:val="1"/>
        </w:rPr>
        <w:t xml:space="preserve"> </w:t>
      </w:r>
      <w:r>
        <w:t>pertinentes.</w:t>
      </w: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4590"/>
        <w:gridCol w:w="1210"/>
        <w:gridCol w:w="1323"/>
        <w:gridCol w:w="2062"/>
      </w:tblGrid>
      <w:tr w:rsidR="00013662">
        <w:trPr>
          <w:trHeight w:val="604"/>
        </w:trPr>
        <w:tc>
          <w:tcPr>
            <w:tcW w:w="459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550" w:right="5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10" w:type="dxa"/>
          </w:tcPr>
          <w:p w:rsidR="00013662" w:rsidRDefault="008F6CA3">
            <w:pPr>
              <w:pStyle w:val="TableParagraph"/>
              <w:spacing w:before="84" w:line="250" w:lineRule="exact"/>
              <w:ind w:left="155" w:right="179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23" w:type="dxa"/>
          </w:tcPr>
          <w:p w:rsidR="00013662" w:rsidRDefault="008F6CA3">
            <w:pPr>
              <w:pStyle w:val="TableParagraph"/>
              <w:spacing w:before="84" w:line="250" w:lineRule="exact"/>
              <w:ind w:left="154" w:right="190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62" w:type="dxa"/>
          </w:tcPr>
          <w:p w:rsidR="00013662" w:rsidRDefault="008F6CA3">
            <w:pPr>
              <w:pStyle w:val="TableParagraph"/>
              <w:spacing w:before="98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353"/>
        </w:trPr>
        <w:tc>
          <w:tcPr>
            <w:tcW w:w="459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 w:line="236" w:lineRule="exact"/>
              <w:ind w:left="550" w:right="510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presenta</w:t>
            </w:r>
            <w:r>
              <w:rPr>
                <w:spacing w:val="-1"/>
              </w:rPr>
              <w:t xml:space="preserve"> </w:t>
            </w:r>
            <w:r>
              <w:t>descripción</w:t>
            </w:r>
          </w:p>
        </w:tc>
        <w:tc>
          <w:tcPr>
            <w:tcW w:w="1210" w:type="dxa"/>
          </w:tcPr>
          <w:p w:rsidR="00013662" w:rsidRDefault="008F6CA3">
            <w:pPr>
              <w:pStyle w:val="TableParagraph"/>
              <w:spacing w:before="98" w:line="236" w:lineRule="exact"/>
              <w:ind w:left="32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23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1364"/>
        </w:trPr>
        <w:tc>
          <w:tcPr>
            <w:tcW w:w="459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157" w:right="119" w:hanging="9"/>
              <w:jc w:val="center"/>
            </w:pPr>
            <w:r>
              <w:t>Se presenta descripción completa, que</w:t>
            </w:r>
            <w:r>
              <w:rPr>
                <w:spacing w:val="1"/>
              </w:rPr>
              <w:t xml:space="preserve"> </w:t>
            </w:r>
            <w:r>
              <w:t>relaciona los aspectos precedentes y las</w:t>
            </w:r>
            <w:r>
              <w:rPr>
                <w:spacing w:val="1"/>
              </w:rPr>
              <w:t xml:space="preserve"> </w:t>
            </w:r>
            <w:r>
              <w:t>dimensiones consideradas en función de</w:t>
            </w:r>
            <w:r w:rsidR="000029F4">
              <w:t xml:space="preserve"> </w:t>
            </w:r>
            <w:r>
              <w:t>los</w:t>
            </w:r>
            <w:r w:rsidR="000029F4">
              <w:t xml:space="preserve"> </w:t>
            </w:r>
            <w:r>
              <w:rPr>
                <w:spacing w:val="-59"/>
              </w:rPr>
              <w:t xml:space="preserve"> </w:t>
            </w:r>
            <w:r>
              <w:t>objetivos</w:t>
            </w:r>
            <w:r>
              <w:rPr>
                <w:spacing w:val="-1"/>
              </w:rPr>
              <w:t xml:space="preserve"> </w:t>
            </w:r>
            <w:r>
              <w:t>institucionales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2"/>
              </w:rPr>
              <w:t xml:space="preserve"> </w:t>
            </w:r>
            <w:r>
              <w:t>proyectos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  <w:p w:rsidR="00013662" w:rsidRDefault="008F6CA3">
            <w:pPr>
              <w:pStyle w:val="TableParagraph"/>
              <w:spacing w:line="234" w:lineRule="exact"/>
              <w:ind w:left="550" w:right="513"/>
              <w:jc w:val="center"/>
            </w:pPr>
            <w:r>
              <w:t>Primera</w:t>
            </w:r>
            <w:r>
              <w:rPr>
                <w:spacing w:val="-4"/>
              </w:rPr>
              <w:t xml:space="preserve"> </w:t>
            </w:r>
            <w:r>
              <w:t>Infancia</w:t>
            </w:r>
          </w:p>
        </w:tc>
        <w:tc>
          <w:tcPr>
            <w:tcW w:w="1210" w:type="dxa"/>
          </w:tcPr>
          <w:p w:rsidR="00013662" w:rsidRDefault="008F6CA3">
            <w:pPr>
              <w:pStyle w:val="TableParagraph"/>
              <w:spacing w:before="98"/>
              <w:ind w:left="463" w:right="431"/>
              <w:jc w:val="center"/>
            </w:pPr>
            <w:r>
              <w:t>10</w:t>
            </w:r>
          </w:p>
        </w:tc>
        <w:tc>
          <w:tcPr>
            <w:tcW w:w="1323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613"/>
        </w:trPr>
        <w:tc>
          <w:tcPr>
            <w:tcW w:w="4590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550" w:right="80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013662" w:rsidRDefault="008F6CA3">
            <w:pPr>
              <w:pStyle w:val="TableParagraph"/>
              <w:spacing w:before="3" w:line="239" w:lineRule="exact"/>
              <w:ind w:left="550" w:right="58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210" w:type="dxa"/>
          </w:tcPr>
          <w:p w:rsidR="00013662" w:rsidRDefault="008F6CA3">
            <w:pPr>
              <w:pStyle w:val="TableParagraph"/>
              <w:spacing w:before="100"/>
              <w:ind w:left="463" w:right="431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10</w:t>
            </w:r>
          </w:p>
        </w:tc>
        <w:tc>
          <w:tcPr>
            <w:tcW w:w="1323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6"/>
        <w:rPr>
          <w:sz w:val="28"/>
        </w:rPr>
      </w:pPr>
    </w:p>
    <w:p w:rsidR="00013662" w:rsidRDefault="008F6CA3">
      <w:pPr>
        <w:pStyle w:val="Heading2"/>
        <w:numPr>
          <w:ilvl w:val="0"/>
          <w:numId w:val="2"/>
        </w:numPr>
        <w:tabs>
          <w:tab w:val="left" w:pos="416"/>
        </w:tabs>
        <w:spacing w:before="93"/>
        <w:ind w:left="415" w:hanging="294"/>
      </w:pPr>
      <w:r>
        <w:t>Propuesta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</w:p>
    <w:p w:rsidR="00013662" w:rsidRDefault="008F6CA3">
      <w:pPr>
        <w:pStyle w:val="Textoindependiente"/>
        <w:spacing w:before="117"/>
        <w:ind w:left="122"/>
      </w:pPr>
      <w:r>
        <w:rPr>
          <w:u w:val="single"/>
        </w:rPr>
        <w:t>Nota de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motivación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 entidad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llamado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gestión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un</w:t>
      </w:r>
      <w:r>
        <w:rPr>
          <w:spacing w:val="2"/>
          <w:u w:val="single"/>
        </w:rPr>
        <w:t xml:space="preserve"> </w:t>
      </w:r>
      <w:r>
        <w:rPr>
          <w:u w:val="single"/>
        </w:rPr>
        <w:t>Centro</w:t>
      </w:r>
      <w:r>
        <w:rPr>
          <w:spacing w:val="-3"/>
          <w:u w:val="single"/>
        </w:rPr>
        <w:t xml:space="preserve"> </w:t>
      </w:r>
      <w:r>
        <w:rPr>
          <w:u w:val="single"/>
        </w:rPr>
        <w:t>PI.</w:t>
      </w:r>
    </w:p>
    <w:p w:rsidR="00013662" w:rsidRDefault="00013662">
      <w:pPr>
        <w:pStyle w:val="Textoindependiente"/>
        <w:spacing w:before="10"/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4441"/>
        <w:gridCol w:w="1258"/>
        <w:gridCol w:w="1376"/>
        <w:gridCol w:w="2110"/>
      </w:tblGrid>
      <w:tr w:rsidR="00013662">
        <w:trPr>
          <w:trHeight w:val="601"/>
        </w:trPr>
        <w:tc>
          <w:tcPr>
            <w:tcW w:w="4441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5"/>
              <w:ind w:left="232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58" w:type="dxa"/>
          </w:tcPr>
          <w:p w:rsidR="00013662" w:rsidRDefault="008F6CA3">
            <w:pPr>
              <w:pStyle w:val="TableParagraph"/>
              <w:spacing w:before="81" w:line="250" w:lineRule="exact"/>
              <w:ind w:left="172" w:right="210" w:firstLine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76" w:type="dxa"/>
          </w:tcPr>
          <w:p w:rsidR="00013662" w:rsidRDefault="008F6CA3">
            <w:pPr>
              <w:pStyle w:val="TableParagraph"/>
              <w:spacing w:before="81" w:line="250" w:lineRule="exact"/>
              <w:ind w:left="183" w:right="214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10" w:type="dxa"/>
          </w:tcPr>
          <w:p w:rsidR="00013662" w:rsidRDefault="008F6CA3">
            <w:pPr>
              <w:pStyle w:val="TableParagraph"/>
              <w:spacing w:before="95"/>
              <w:ind w:left="1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860"/>
        </w:trPr>
        <w:tc>
          <w:tcPr>
            <w:tcW w:w="4441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84" w:line="252" w:lineRule="exact"/>
              <w:ind w:left="232" w:right="362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nota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motivación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no</w:t>
            </w:r>
            <w:r w:rsidR="000029F4"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justifica pertinencia de motivación</w:t>
            </w:r>
            <w:r w:rsidR="000029F4"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Primera</w:t>
            </w:r>
            <w:r>
              <w:rPr>
                <w:spacing w:val="-1"/>
              </w:rPr>
              <w:t xml:space="preserve"> </w:t>
            </w:r>
            <w:r>
              <w:t>Infancia.</w:t>
            </w:r>
          </w:p>
        </w:tc>
        <w:tc>
          <w:tcPr>
            <w:tcW w:w="1258" w:type="dxa"/>
          </w:tcPr>
          <w:p w:rsidR="00013662" w:rsidRDefault="008F6CA3">
            <w:pPr>
              <w:pStyle w:val="TableParagraph"/>
              <w:spacing w:before="100"/>
              <w:ind w:left="28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857"/>
        </w:trPr>
        <w:tc>
          <w:tcPr>
            <w:tcW w:w="4441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205" w:right="336" w:firstLine="5"/>
              <w:jc w:val="center"/>
            </w:pPr>
            <w:r>
              <w:t>Presenta motivación referida a niños y</w:t>
            </w:r>
            <w:r>
              <w:rPr>
                <w:spacing w:val="1"/>
              </w:rPr>
              <w:t xml:space="preserve"> </w:t>
            </w:r>
            <w:r>
              <w:t>niñas,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situación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familias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</w:p>
          <w:p w:rsidR="00013662" w:rsidRDefault="008F6CA3">
            <w:pPr>
              <w:pStyle w:val="TableParagraph"/>
              <w:spacing w:line="234" w:lineRule="exact"/>
              <w:ind w:left="231" w:right="362"/>
              <w:jc w:val="center"/>
            </w:pPr>
            <w:proofErr w:type="gramStart"/>
            <w:r>
              <w:t>comunidad</w:t>
            </w:r>
            <w:proofErr w:type="gramEnd"/>
            <w:r>
              <w:t>.</w:t>
            </w:r>
          </w:p>
        </w:tc>
        <w:tc>
          <w:tcPr>
            <w:tcW w:w="1258" w:type="dxa"/>
          </w:tcPr>
          <w:p w:rsidR="00013662" w:rsidRDefault="008F6CA3">
            <w:pPr>
              <w:pStyle w:val="TableParagraph"/>
              <w:spacing w:before="98"/>
              <w:ind w:left="28"/>
              <w:jc w:val="center"/>
            </w:pPr>
            <w:r>
              <w:rPr>
                <w:w w:val="97"/>
              </w:rPr>
              <w:t>6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431"/>
        </w:trPr>
        <w:tc>
          <w:tcPr>
            <w:tcW w:w="4441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105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258" w:type="dxa"/>
          </w:tcPr>
          <w:p w:rsidR="00013662" w:rsidRDefault="008F6CA3">
            <w:pPr>
              <w:pStyle w:val="TableParagraph"/>
              <w:spacing w:before="105"/>
              <w:ind w:left="28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6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3662" w:rsidRDefault="00013662">
      <w:pPr>
        <w:rPr>
          <w:rFonts w:ascii="Times New Roman"/>
          <w:sz w:val="20"/>
        </w:rPr>
        <w:sectPr w:rsidR="00013662">
          <w:pgSz w:w="11920" w:h="16850"/>
          <w:pgMar w:top="1600" w:right="620" w:bottom="1120" w:left="1080" w:header="800" w:footer="900" w:gutter="0"/>
          <w:cols w:space="720"/>
        </w:sectPr>
      </w:pPr>
    </w:p>
    <w:p w:rsidR="00013662" w:rsidRDefault="00013662">
      <w:pPr>
        <w:pStyle w:val="Textoindependiente"/>
        <w:rPr>
          <w:sz w:val="20"/>
        </w:rPr>
      </w:pPr>
    </w:p>
    <w:p w:rsidR="00013662" w:rsidRDefault="00013662">
      <w:pPr>
        <w:pStyle w:val="Textoindependiente"/>
        <w:spacing w:before="10"/>
        <w:rPr>
          <w:sz w:val="28"/>
        </w:rPr>
      </w:pPr>
    </w:p>
    <w:p w:rsidR="00013662" w:rsidRDefault="008F6CA3">
      <w:pPr>
        <w:pStyle w:val="Heading2"/>
        <w:spacing w:before="94"/>
        <w:ind w:left="4253" w:right="557" w:hanging="3822"/>
      </w:pPr>
      <w:r>
        <w:rPr>
          <w:u w:val="thick"/>
        </w:rPr>
        <w:t>Principales ejes de intervención planteados por la entidad desde la perspectiva de</w:t>
      </w:r>
      <w:r>
        <w:rPr>
          <w:spacing w:val="1"/>
        </w:rPr>
        <w:t xml:space="preserve"> </w:t>
      </w:r>
      <w:r>
        <w:rPr>
          <w:u w:val="thick"/>
        </w:rPr>
        <w:t>derechos</w:t>
      </w: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/>
      </w:tblPr>
      <w:tblGrid>
        <w:gridCol w:w="4429"/>
        <w:gridCol w:w="1272"/>
        <w:gridCol w:w="1376"/>
        <w:gridCol w:w="2105"/>
      </w:tblGrid>
      <w:tr w:rsidR="00013662">
        <w:trPr>
          <w:trHeight w:val="598"/>
        </w:trPr>
        <w:tc>
          <w:tcPr>
            <w:tcW w:w="442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3"/>
              <w:ind w:left="309" w:right="2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72" w:type="dxa"/>
          </w:tcPr>
          <w:p w:rsidR="00013662" w:rsidRDefault="008F6CA3">
            <w:pPr>
              <w:pStyle w:val="TableParagraph"/>
              <w:spacing w:before="74" w:line="252" w:lineRule="exact"/>
              <w:ind w:left="188" w:right="208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76" w:type="dxa"/>
          </w:tcPr>
          <w:p w:rsidR="00013662" w:rsidRDefault="008F6CA3">
            <w:pPr>
              <w:pStyle w:val="TableParagraph"/>
              <w:spacing w:before="74" w:line="252" w:lineRule="exact"/>
              <w:ind w:left="186" w:right="211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05" w:type="dxa"/>
          </w:tcPr>
          <w:p w:rsidR="00013662" w:rsidRDefault="008F6CA3">
            <w:pPr>
              <w:pStyle w:val="TableParagraph"/>
              <w:spacing w:before="93"/>
              <w:ind w:left="1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013662">
        <w:trPr>
          <w:trHeight w:val="860"/>
        </w:trPr>
        <w:tc>
          <w:tcPr>
            <w:tcW w:w="442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309" w:right="281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5"/>
              </w:rPr>
              <w:t xml:space="preserve"> </w:t>
            </w:r>
            <w:r>
              <w:t>objetivos</w:t>
            </w:r>
            <w:r>
              <w:rPr>
                <w:spacing w:val="-7"/>
              </w:rPr>
              <w:t xml:space="preserve"> </w:t>
            </w:r>
            <w:r>
              <w:t>específicos</w:t>
            </w:r>
            <w:r>
              <w:rPr>
                <w:spacing w:val="-7"/>
              </w:rPr>
              <w:t xml:space="preserve"> </w:t>
            </w:r>
            <w:r>
              <w:t>para</w:t>
            </w:r>
          </w:p>
          <w:p w:rsidR="00013662" w:rsidRDefault="008F6CA3">
            <w:pPr>
              <w:pStyle w:val="TableParagraph"/>
              <w:spacing w:line="252" w:lineRule="exact"/>
              <w:ind w:left="309" w:right="280"/>
              <w:jc w:val="center"/>
              <w:rPr>
                <w:rFonts w:ascii="Arial" w:hAnsi="Arial"/>
                <w:i/>
              </w:rPr>
            </w:pPr>
            <w:r>
              <w:t xml:space="preserve">ningún nivel de intervención </w:t>
            </w:r>
            <w:r>
              <w:rPr>
                <w:rFonts w:ascii="Arial" w:hAnsi="Arial"/>
                <w:i/>
              </w:rPr>
              <w:t>(niña/o,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familia y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comunidad)</w:t>
            </w:r>
          </w:p>
        </w:tc>
        <w:tc>
          <w:tcPr>
            <w:tcW w:w="1272" w:type="dxa"/>
          </w:tcPr>
          <w:p w:rsidR="00013662" w:rsidRDefault="008F6CA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1127"/>
        </w:trPr>
        <w:tc>
          <w:tcPr>
            <w:tcW w:w="442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152" w:right="117" w:hanging="3"/>
              <w:jc w:val="center"/>
            </w:pPr>
            <w:r>
              <w:t>Plantea objetivos específicos para</w:t>
            </w:r>
            <w:r w:rsidR="000029F4"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 niveles de intervención, argumentando</w:t>
            </w:r>
            <w:r>
              <w:rPr>
                <w:spacing w:val="-59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pertinencia</w:t>
            </w:r>
            <w:r>
              <w:rPr>
                <w:spacing w:val="-1"/>
              </w:rPr>
              <w:t xml:space="preserve"> </w:t>
            </w:r>
            <w:r>
              <w:t>en relación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objetivos</w:t>
            </w:r>
          </w:p>
          <w:p w:rsidR="00013662" w:rsidRDefault="008F6CA3">
            <w:pPr>
              <w:pStyle w:val="TableParagraph"/>
              <w:spacing w:line="251" w:lineRule="exact"/>
              <w:ind w:left="309" w:right="276"/>
              <w:jc w:val="center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INAU</w:t>
            </w:r>
          </w:p>
        </w:tc>
        <w:tc>
          <w:tcPr>
            <w:tcW w:w="1272" w:type="dxa"/>
          </w:tcPr>
          <w:p w:rsidR="00013662" w:rsidRDefault="008F6CA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4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2893"/>
        </w:trPr>
        <w:tc>
          <w:tcPr>
            <w:tcW w:w="442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/>
              <w:ind w:left="534" w:right="489" w:firstLine="208"/>
            </w:pPr>
            <w:r>
              <w:t>De los anteriores mencionados,</w:t>
            </w:r>
            <w:r>
              <w:rPr>
                <w:spacing w:val="1"/>
              </w:rPr>
              <w:t xml:space="preserve"> </w:t>
            </w:r>
            <w:r>
              <w:t>prioriza un objetivo específico y</w:t>
            </w:r>
            <w:r>
              <w:rPr>
                <w:spacing w:val="1"/>
              </w:rPr>
              <w:t xml:space="preserve"> </w:t>
            </w:r>
            <w:r>
              <w:t>desarrolla líneas de intervención</w:t>
            </w:r>
            <w:r>
              <w:rPr>
                <w:spacing w:val="1"/>
              </w:rPr>
              <w:t xml:space="preserve"> </w:t>
            </w:r>
            <w:r>
              <w:t>viables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alcanzar</w:t>
            </w:r>
            <w:r>
              <w:rPr>
                <w:spacing w:val="-1"/>
              </w:rPr>
              <w:t xml:space="preserve"> </w:t>
            </w:r>
            <w:r>
              <w:t>ese</w:t>
            </w:r>
            <w:r>
              <w:rPr>
                <w:spacing w:val="-2"/>
              </w:rPr>
              <w:t xml:space="preserve"> </w:t>
            </w:r>
            <w:r>
              <w:t>objetivo.</w:t>
            </w:r>
          </w:p>
          <w:p w:rsidR="00013662" w:rsidRDefault="00013662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013662" w:rsidRDefault="008F6CA3">
            <w:pPr>
              <w:pStyle w:val="TableParagraph"/>
              <w:spacing w:before="1"/>
              <w:ind w:left="380" w:right="345" w:hanging="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 valorará especialmente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argumentación de la pertinencia de la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priorización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acuerdo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al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diagnóstico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presentado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coherencia entre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las</w:t>
            </w:r>
          </w:p>
          <w:p w:rsidR="00013662" w:rsidRDefault="008F6CA3">
            <w:pPr>
              <w:pStyle w:val="TableParagraph"/>
              <w:spacing w:line="252" w:lineRule="exact"/>
              <w:ind w:left="309" w:right="272"/>
              <w:jc w:val="center"/>
              <w:rPr>
                <w:rFonts w:ascii="Arial" w:hAnsi="Arial"/>
                <w:i/>
              </w:rPr>
            </w:pPr>
            <w:proofErr w:type="gramStart"/>
            <w:r>
              <w:rPr>
                <w:rFonts w:ascii="Arial" w:hAnsi="Arial"/>
                <w:i/>
              </w:rPr>
              <w:t>líneas</w:t>
            </w:r>
            <w:proofErr w:type="gramEnd"/>
            <w:r>
              <w:rPr>
                <w:rFonts w:ascii="Arial" w:hAnsi="Arial"/>
                <w:i/>
              </w:rPr>
              <w:t xml:space="preserve"> de intervención y el objetivo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seleccionando.</w:t>
            </w:r>
          </w:p>
        </w:tc>
        <w:tc>
          <w:tcPr>
            <w:tcW w:w="1272" w:type="dxa"/>
          </w:tcPr>
          <w:p w:rsidR="00013662" w:rsidRDefault="008F6CA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6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662">
        <w:trPr>
          <w:trHeight w:val="762"/>
        </w:trPr>
        <w:tc>
          <w:tcPr>
            <w:tcW w:w="4429" w:type="dxa"/>
            <w:tcBorders>
              <w:left w:val="single" w:sz="12" w:space="0" w:color="000009"/>
            </w:tcBorders>
          </w:tcPr>
          <w:p w:rsidR="00013662" w:rsidRDefault="008F6CA3">
            <w:pPr>
              <w:pStyle w:val="TableParagraph"/>
              <w:spacing w:before="98" w:line="251" w:lineRule="exact"/>
              <w:ind w:left="27" w:right="28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013662" w:rsidRDefault="008F6CA3">
            <w:pPr>
              <w:pStyle w:val="TableParagraph"/>
              <w:spacing w:line="251" w:lineRule="exact"/>
              <w:ind w:left="256" w:right="28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272" w:type="dxa"/>
          </w:tcPr>
          <w:p w:rsidR="00013662" w:rsidRDefault="008F6CA3">
            <w:pPr>
              <w:pStyle w:val="TableParagraph"/>
              <w:spacing w:before="98"/>
              <w:ind w:left="488" w:right="46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10</w:t>
            </w:r>
          </w:p>
        </w:tc>
        <w:tc>
          <w:tcPr>
            <w:tcW w:w="1376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013662" w:rsidRDefault="000136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20"/>
        </w:rPr>
      </w:pPr>
    </w:p>
    <w:p w:rsidR="00013662" w:rsidRDefault="00013662">
      <w:pPr>
        <w:pStyle w:val="Textoindependiente"/>
        <w:rPr>
          <w:rFonts w:ascii="Arial"/>
          <w:b/>
          <w:sz w:val="16"/>
        </w:rPr>
      </w:pPr>
    </w:p>
    <w:p w:rsidR="00013662" w:rsidRDefault="008F6CA3">
      <w:pPr>
        <w:spacing w:before="93"/>
        <w:ind w:left="1147" w:right="1320"/>
        <w:jc w:val="center"/>
        <w:rPr>
          <w:rFonts w:ascii="Arial"/>
          <w:b/>
        </w:rPr>
      </w:pPr>
      <w:r>
        <w:rPr>
          <w:rFonts w:ascii="Arial"/>
          <w:b/>
        </w:rPr>
        <w:t>PUNTAJE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MINIMO: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35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PUNTOS.</w:t>
      </w:r>
    </w:p>
    <w:p w:rsidR="00013662" w:rsidRDefault="00013662">
      <w:pPr>
        <w:pStyle w:val="Textoindependiente"/>
        <w:rPr>
          <w:rFonts w:ascii="Arial"/>
          <w:b/>
          <w:sz w:val="24"/>
        </w:rPr>
      </w:pPr>
    </w:p>
    <w:p w:rsidR="00013662" w:rsidRDefault="00013662">
      <w:pPr>
        <w:pStyle w:val="Textoindependiente"/>
        <w:rPr>
          <w:rFonts w:ascii="Arial"/>
          <w:b/>
          <w:sz w:val="24"/>
        </w:rPr>
      </w:pPr>
    </w:p>
    <w:p w:rsidR="00013662" w:rsidRDefault="00013662">
      <w:pPr>
        <w:pStyle w:val="Textoindependiente"/>
        <w:spacing w:before="9"/>
        <w:rPr>
          <w:rFonts w:ascii="Arial"/>
          <w:b/>
          <w:sz w:val="34"/>
        </w:rPr>
      </w:pPr>
    </w:p>
    <w:p w:rsidR="00013662" w:rsidRDefault="008F6CA3">
      <w:pPr>
        <w:pStyle w:val="Heading2"/>
        <w:ind w:left="3346" w:right="3440"/>
        <w:jc w:val="center"/>
      </w:pPr>
      <w:r>
        <w:t>PUNTAJE</w:t>
      </w:r>
      <w:r>
        <w:rPr>
          <w:spacing w:val="-7"/>
        </w:rPr>
        <w:t xml:space="preserve"> </w:t>
      </w:r>
      <w:r>
        <w:t>MÁXIMO:</w:t>
      </w:r>
      <w:r>
        <w:rPr>
          <w:spacing w:val="-2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PUNTOS.</w:t>
      </w:r>
    </w:p>
    <w:sectPr w:rsidR="00013662" w:rsidSect="00013662">
      <w:pgSz w:w="11920" w:h="16850"/>
      <w:pgMar w:top="1600" w:right="620" w:bottom="1120" w:left="1080" w:header="800" w:footer="9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AA" w:rsidRDefault="00C922AA" w:rsidP="00013662">
      <w:r>
        <w:separator/>
      </w:r>
    </w:p>
  </w:endnote>
  <w:endnote w:type="continuationSeparator" w:id="0">
    <w:p w:rsidR="00C922AA" w:rsidRDefault="00C922AA" w:rsidP="0001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A3" w:rsidRDefault="00F05214">
    <w:pPr>
      <w:pStyle w:val="Textoindependiente"/>
      <w:spacing w:line="14" w:lineRule="auto"/>
      <w:rPr>
        <w:sz w:val="18"/>
      </w:rPr>
    </w:pPr>
    <w:r w:rsidRPr="00F052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784.85pt;width:23.75pt;height:10.05pt;z-index:-16318464;mso-position-horizontal-relative:page;mso-position-vertical-relative:page" filled="f" stroked="f">
          <v:textbox inset="0,0,0,0">
            <w:txbxContent>
              <w:p w:rsidR="008F6CA3" w:rsidRDefault="008F6CA3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Página</w:t>
                </w:r>
              </w:p>
            </w:txbxContent>
          </v:textbox>
          <w10:wrap anchorx="page" anchory="page"/>
        </v:shape>
      </w:pict>
    </w:r>
    <w:r w:rsidRPr="00F05214">
      <w:pict>
        <v:shape id="_x0000_s2049" type="#_x0000_t202" style="position:absolute;margin-left:291.3pt;margin-top:784.85pt;width:34.85pt;height:10.05pt;z-index:-16317952;mso-position-horizontal-relative:page;mso-position-vertical-relative:page" filled="f" stroked="f">
          <v:textbox inset="0,0,0,0">
            <w:txbxContent>
              <w:p w:rsidR="008F6CA3" w:rsidRDefault="00F05214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 w:rsidR="008F6CA3"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D208D">
                  <w:rPr>
                    <w:rFonts w:ascii="Calibri"/>
                    <w:noProof/>
                    <w:sz w:val="16"/>
                  </w:rPr>
                  <w:t>7</w:t>
                </w:r>
                <w:r>
                  <w:fldChar w:fldCharType="end"/>
                </w:r>
                <w:r w:rsidR="008F6CA3">
                  <w:rPr>
                    <w:rFonts w:ascii="Calibri"/>
                    <w:spacing w:val="-5"/>
                    <w:sz w:val="16"/>
                  </w:rPr>
                  <w:t xml:space="preserve"> </w:t>
                </w:r>
                <w:r w:rsidR="008F6CA3">
                  <w:rPr>
                    <w:rFonts w:ascii="Calibri"/>
                    <w:sz w:val="16"/>
                  </w:rPr>
                  <w:t>de</w:t>
                </w:r>
                <w:r w:rsidR="008F6CA3">
                  <w:rPr>
                    <w:rFonts w:ascii="Calibri"/>
                    <w:spacing w:val="-1"/>
                    <w:sz w:val="16"/>
                  </w:rPr>
                  <w:t xml:space="preserve"> </w:t>
                </w:r>
                <w:r w:rsidR="008F6CA3">
                  <w:rPr>
                    <w:rFonts w:ascii="Calibri"/>
                    <w:sz w:val="16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AA" w:rsidRDefault="00C922AA" w:rsidP="00013662">
      <w:r>
        <w:separator/>
      </w:r>
    </w:p>
  </w:footnote>
  <w:footnote w:type="continuationSeparator" w:id="0">
    <w:p w:rsidR="00C922AA" w:rsidRDefault="00C922AA" w:rsidP="00013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A3" w:rsidRDefault="008F6CA3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486996480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508050</wp:posOffset>
          </wp:positionV>
          <wp:extent cx="818515" cy="5047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5214" w:rsidRPr="00F05214">
      <w:pict>
        <v:rect id="_x0000_s2052" style="position:absolute;margin-left:193.25pt;margin-top:50.65pt;width:336.55pt;height:29.85pt;z-index:-16319488;mso-position-horizontal-relative:page;mso-position-vertical-relative:page" fillcolor="#d9d9d9" stroked="f">
          <w10:wrap anchorx="page" anchory="page"/>
        </v:rect>
      </w:pict>
    </w:r>
    <w:r w:rsidR="00F05214" w:rsidRPr="00F052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5.5pt;margin-top:40.25pt;width:302.25pt;height:38.5pt;z-index:-16318976;mso-position-horizontal-relative:page;mso-position-vertical-relative:page" filled="f" stroked="f">
          <v:textbox inset="0,0,0,0">
            <w:txbxContent>
              <w:p w:rsidR="008F6CA3" w:rsidRDefault="008F6CA3">
                <w:pPr>
                  <w:spacing w:line="223" w:lineRule="exact"/>
                  <w:ind w:right="18"/>
                  <w:jc w:val="right"/>
                  <w:rPr>
                    <w:rFonts w:ascii="Calibri"/>
                    <w:b/>
                    <w:i/>
                    <w:sz w:val="20"/>
                  </w:rPr>
                </w:pPr>
                <w:r>
                  <w:rPr>
                    <w:rFonts w:ascii="Calibri"/>
                    <w:b/>
                    <w:i/>
                    <w:sz w:val="20"/>
                  </w:rPr>
                  <w:t>FO-INAU-OR-0005-1</w:t>
                </w:r>
              </w:p>
              <w:p w:rsidR="008F6CA3" w:rsidRDefault="008F6CA3">
                <w:pPr>
                  <w:spacing w:before="39" w:line="242" w:lineRule="auto"/>
                  <w:ind w:left="1309" w:right="13" w:hanging="1290"/>
                  <w:rPr>
                    <w:rFonts w:ascii="Arial" w:hAnsi="Arial"/>
                    <w:b/>
                    <w:i/>
                    <w:sz w:val="21"/>
                  </w:rPr>
                </w:pPr>
                <w:r>
                  <w:rPr>
                    <w:rFonts w:ascii="Arial" w:hAnsi="Arial"/>
                    <w:b/>
                    <w:i/>
                    <w:sz w:val="21"/>
                  </w:rPr>
                  <w:t>LLAMADO</w:t>
                </w:r>
                <w:r>
                  <w:rPr>
                    <w:rFonts w:ascii="Arial" w:hAnsi="Arial"/>
                    <w:b/>
                    <w:i/>
                    <w:spacing w:val="-1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1"/>
                  </w:rPr>
                  <w:t>GENERICO</w:t>
                </w:r>
                <w:r>
                  <w:rPr>
                    <w:rFonts w:ascii="Arial" w:hAnsi="Arial"/>
                    <w:b/>
                    <w:i/>
                    <w:spacing w:val="-6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1"/>
                  </w:rPr>
                  <w:t>A</w:t>
                </w:r>
                <w:r>
                  <w:rPr>
                    <w:rFonts w:ascii="Arial" w:hAnsi="Arial"/>
                    <w:b/>
                    <w:i/>
                    <w:spacing w:val="-1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1"/>
                  </w:rPr>
                  <w:t>PRESENTACION</w:t>
                </w:r>
                <w:r>
                  <w:rPr>
                    <w:rFonts w:ascii="Arial" w:hAnsi="Arial"/>
                    <w:b/>
                    <w:i/>
                    <w:spacing w:val="-3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1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8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1"/>
                  </w:rPr>
                  <w:t>PROPUESTAS</w:t>
                </w:r>
                <w:r>
                  <w:rPr>
                    <w:rFonts w:ascii="Arial" w:hAnsi="Arial"/>
                    <w:b/>
                    <w:i/>
                    <w:spacing w:val="-5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20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ENTIDADES</w:t>
                </w:r>
                <w:r>
                  <w:rPr>
                    <w:rFonts w:ascii="Arial" w:hAnsi="Arial"/>
                    <w:b/>
                    <w:i/>
                    <w:spacing w:val="-20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PARA</w:t>
                </w:r>
                <w:r>
                  <w:rPr>
                    <w:rFonts w:ascii="Arial" w:hAnsi="Arial"/>
                    <w:b/>
                    <w:i/>
                    <w:spacing w:val="-19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GESTIÓN</w:t>
                </w:r>
                <w:r>
                  <w:rPr>
                    <w:rFonts w:ascii="Arial" w:hAnsi="Arial"/>
                    <w:b/>
                    <w:i/>
                    <w:spacing w:val="-18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3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5"/>
                    <w:sz w:val="21"/>
                  </w:rPr>
                  <w:t>PROYECTOS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7E4"/>
    <w:multiLevelType w:val="hybridMultilevel"/>
    <w:tmpl w:val="484E24F0"/>
    <w:lvl w:ilvl="0" w:tplc="86481378">
      <w:numFmt w:val="bullet"/>
      <w:lvlText w:val=""/>
      <w:lvlJc w:val="left"/>
      <w:pPr>
        <w:ind w:left="542" w:hanging="4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15AB2B8">
      <w:numFmt w:val="bullet"/>
      <w:lvlText w:val="•"/>
      <w:lvlJc w:val="left"/>
      <w:pPr>
        <w:ind w:left="1507" w:hanging="420"/>
      </w:pPr>
      <w:rPr>
        <w:rFonts w:hint="default"/>
        <w:lang w:val="es-ES" w:eastAsia="en-US" w:bidi="ar-SA"/>
      </w:rPr>
    </w:lvl>
    <w:lvl w:ilvl="2" w:tplc="D100764C">
      <w:numFmt w:val="bullet"/>
      <w:lvlText w:val="•"/>
      <w:lvlJc w:val="left"/>
      <w:pPr>
        <w:ind w:left="2474" w:hanging="420"/>
      </w:pPr>
      <w:rPr>
        <w:rFonts w:hint="default"/>
        <w:lang w:val="es-ES" w:eastAsia="en-US" w:bidi="ar-SA"/>
      </w:rPr>
    </w:lvl>
    <w:lvl w:ilvl="3" w:tplc="D658A928">
      <w:numFmt w:val="bullet"/>
      <w:lvlText w:val="•"/>
      <w:lvlJc w:val="left"/>
      <w:pPr>
        <w:ind w:left="3441" w:hanging="420"/>
      </w:pPr>
      <w:rPr>
        <w:rFonts w:hint="default"/>
        <w:lang w:val="es-ES" w:eastAsia="en-US" w:bidi="ar-SA"/>
      </w:rPr>
    </w:lvl>
    <w:lvl w:ilvl="4" w:tplc="F0E8993A">
      <w:numFmt w:val="bullet"/>
      <w:lvlText w:val="•"/>
      <w:lvlJc w:val="left"/>
      <w:pPr>
        <w:ind w:left="4408" w:hanging="420"/>
      </w:pPr>
      <w:rPr>
        <w:rFonts w:hint="default"/>
        <w:lang w:val="es-ES" w:eastAsia="en-US" w:bidi="ar-SA"/>
      </w:rPr>
    </w:lvl>
    <w:lvl w:ilvl="5" w:tplc="CADA939C">
      <w:numFmt w:val="bullet"/>
      <w:lvlText w:val="•"/>
      <w:lvlJc w:val="left"/>
      <w:pPr>
        <w:ind w:left="5375" w:hanging="420"/>
      </w:pPr>
      <w:rPr>
        <w:rFonts w:hint="default"/>
        <w:lang w:val="es-ES" w:eastAsia="en-US" w:bidi="ar-SA"/>
      </w:rPr>
    </w:lvl>
    <w:lvl w:ilvl="6" w:tplc="3BB4F3DC">
      <w:numFmt w:val="bullet"/>
      <w:lvlText w:val="•"/>
      <w:lvlJc w:val="left"/>
      <w:pPr>
        <w:ind w:left="6342" w:hanging="420"/>
      </w:pPr>
      <w:rPr>
        <w:rFonts w:hint="default"/>
        <w:lang w:val="es-ES" w:eastAsia="en-US" w:bidi="ar-SA"/>
      </w:rPr>
    </w:lvl>
    <w:lvl w:ilvl="7" w:tplc="C004D0C2">
      <w:numFmt w:val="bullet"/>
      <w:lvlText w:val="•"/>
      <w:lvlJc w:val="left"/>
      <w:pPr>
        <w:ind w:left="7309" w:hanging="420"/>
      </w:pPr>
      <w:rPr>
        <w:rFonts w:hint="default"/>
        <w:lang w:val="es-ES" w:eastAsia="en-US" w:bidi="ar-SA"/>
      </w:rPr>
    </w:lvl>
    <w:lvl w:ilvl="8" w:tplc="3DA2DA50">
      <w:numFmt w:val="bullet"/>
      <w:lvlText w:val="•"/>
      <w:lvlJc w:val="left"/>
      <w:pPr>
        <w:ind w:left="8276" w:hanging="420"/>
      </w:pPr>
      <w:rPr>
        <w:rFonts w:hint="default"/>
        <w:lang w:val="es-ES" w:eastAsia="en-US" w:bidi="ar-SA"/>
      </w:rPr>
    </w:lvl>
  </w:abstractNum>
  <w:abstractNum w:abstractNumId="1">
    <w:nsid w:val="3D2E4C84"/>
    <w:multiLevelType w:val="hybridMultilevel"/>
    <w:tmpl w:val="36467CA4"/>
    <w:lvl w:ilvl="0" w:tplc="1AB4EF94">
      <w:start w:val="1"/>
      <w:numFmt w:val="lowerLetter"/>
      <w:lvlText w:val="%1)"/>
      <w:lvlJc w:val="left"/>
      <w:pPr>
        <w:ind w:left="547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B9054D2">
      <w:numFmt w:val="bullet"/>
      <w:lvlText w:val="•"/>
      <w:lvlJc w:val="left"/>
      <w:pPr>
        <w:ind w:left="1507" w:hanging="425"/>
      </w:pPr>
      <w:rPr>
        <w:rFonts w:hint="default"/>
        <w:lang w:val="es-ES" w:eastAsia="en-US" w:bidi="ar-SA"/>
      </w:rPr>
    </w:lvl>
    <w:lvl w:ilvl="2" w:tplc="95F206CA">
      <w:numFmt w:val="bullet"/>
      <w:lvlText w:val="•"/>
      <w:lvlJc w:val="left"/>
      <w:pPr>
        <w:ind w:left="2474" w:hanging="425"/>
      </w:pPr>
      <w:rPr>
        <w:rFonts w:hint="default"/>
        <w:lang w:val="es-ES" w:eastAsia="en-US" w:bidi="ar-SA"/>
      </w:rPr>
    </w:lvl>
    <w:lvl w:ilvl="3" w:tplc="F2C03AF2">
      <w:numFmt w:val="bullet"/>
      <w:lvlText w:val="•"/>
      <w:lvlJc w:val="left"/>
      <w:pPr>
        <w:ind w:left="3441" w:hanging="425"/>
      </w:pPr>
      <w:rPr>
        <w:rFonts w:hint="default"/>
        <w:lang w:val="es-ES" w:eastAsia="en-US" w:bidi="ar-SA"/>
      </w:rPr>
    </w:lvl>
    <w:lvl w:ilvl="4" w:tplc="E744A002">
      <w:numFmt w:val="bullet"/>
      <w:lvlText w:val="•"/>
      <w:lvlJc w:val="left"/>
      <w:pPr>
        <w:ind w:left="4408" w:hanging="425"/>
      </w:pPr>
      <w:rPr>
        <w:rFonts w:hint="default"/>
        <w:lang w:val="es-ES" w:eastAsia="en-US" w:bidi="ar-SA"/>
      </w:rPr>
    </w:lvl>
    <w:lvl w:ilvl="5" w:tplc="DAB27614">
      <w:numFmt w:val="bullet"/>
      <w:lvlText w:val="•"/>
      <w:lvlJc w:val="left"/>
      <w:pPr>
        <w:ind w:left="5375" w:hanging="425"/>
      </w:pPr>
      <w:rPr>
        <w:rFonts w:hint="default"/>
        <w:lang w:val="es-ES" w:eastAsia="en-US" w:bidi="ar-SA"/>
      </w:rPr>
    </w:lvl>
    <w:lvl w:ilvl="6" w:tplc="5322B34E">
      <w:numFmt w:val="bullet"/>
      <w:lvlText w:val="•"/>
      <w:lvlJc w:val="left"/>
      <w:pPr>
        <w:ind w:left="6342" w:hanging="425"/>
      </w:pPr>
      <w:rPr>
        <w:rFonts w:hint="default"/>
        <w:lang w:val="es-ES" w:eastAsia="en-US" w:bidi="ar-SA"/>
      </w:rPr>
    </w:lvl>
    <w:lvl w:ilvl="7" w:tplc="457AE026">
      <w:numFmt w:val="bullet"/>
      <w:lvlText w:val="•"/>
      <w:lvlJc w:val="left"/>
      <w:pPr>
        <w:ind w:left="7309" w:hanging="425"/>
      </w:pPr>
      <w:rPr>
        <w:rFonts w:hint="default"/>
        <w:lang w:val="es-ES" w:eastAsia="en-US" w:bidi="ar-SA"/>
      </w:rPr>
    </w:lvl>
    <w:lvl w:ilvl="8" w:tplc="D26AE222">
      <w:numFmt w:val="bullet"/>
      <w:lvlText w:val="•"/>
      <w:lvlJc w:val="left"/>
      <w:pPr>
        <w:ind w:left="8276" w:hanging="425"/>
      </w:pPr>
      <w:rPr>
        <w:rFonts w:hint="default"/>
        <w:lang w:val="es-ES" w:eastAsia="en-US" w:bidi="ar-SA"/>
      </w:rPr>
    </w:lvl>
  </w:abstractNum>
  <w:abstractNum w:abstractNumId="2">
    <w:nsid w:val="448A2C44"/>
    <w:multiLevelType w:val="multilevel"/>
    <w:tmpl w:val="267A8F62"/>
    <w:lvl w:ilvl="0">
      <w:start w:val="1"/>
      <w:numFmt w:val="decimal"/>
      <w:lvlText w:val="%1"/>
      <w:lvlJc w:val="left"/>
      <w:pPr>
        <w:ind w:left="322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8" w:hanging="468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50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20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0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0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0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0" w:hanging="468"/>
      </w:pPr>
      <w:rPr>
        <w:rFonts w:hint="default"/>
        <w:lang w:val="es-ES" w:eastAsia="en-US" w:bidi="ar-SA"/>
      </w:rPr>
    </w:lvl>
  </w:abstractNum>
  <w:abstractNum w:abstractNumId="3">
    <w:nsid w:val="51BC5F73"/>
    <w:multiLevelType w:val="hybridMultilevel"/>
    <w:tmpl w:val="19D2DAF6"/>
    <w:lvl w:ilvl="0" w:tplc="918E7370">
      <w:start w:val="1"/>
      <w:numFmt w:val="lowerLetter"/>
      <w:lvlText w:val="(%1)"/>
      <w:lvlJc w:val="left"/>
      <w:pPr>
        <w:ind w:left="120" w:hanging="3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322547C">
      <w:numFmt w:val="bullet"/>
      <w:lvlText w:val="•"/>
      <w:lvlJc w:val="left"/>
      <w:pPr>
        <w:ind w:left="1129" w:hanging="386"/>
      </w:pPr>
      <w:rPr>
        <w:rFonts w:hint="default"/>
        <w:lang w:val="es-ES" w:eastAsia="en-US" w:bidi="ar-SA"/>
      </w:rPr>
    </w:lvl>
    <w:lvl w:ilvl="2" w:tplc="AA229000">
      <w:numFmt w:val="bullet"/>
      <w:lvlText w:val="•"/>
      <w:lvlJc w:val="left"/>
      <w:pPr>
        <w:ind w:left="2138" w:hanging="386"/>
      </w:pPr>
      <w:rPr>
        <w:rFonts w:hint="default"/>
        <w:lang w:val="es-ES" w:eastAsia="en-US" w:bidi="ar-SA"/>
      </w:rPr>
    </w:lvl>
    <w:lvl w:ilvl="3" w:tplc="E06650D8">
      <w:numFmt w:val="bullet"/>
      <w:lvlText w:val="•"/>
      <w:lvlJc w:val="left"/>
      <w:pPr>
        <w:ind w:left="3147" w:hanging="386"/>
      </w:pPr>
      <w:rPr>
        <w:rFonts w:hint="default"/>
        <w:lang w:val="es-ES" w:eastAsia="en-US" w:bidi="ar-SA"/>
      </w:rPr>
    </w:lvl>
    <w:lvl w:ilvl="4" w:tplc="FAFC2A6A">
      <w:numFmt w:val="bullet"/>
      <w:lvlText w:val="•"/>
      <w:lvlJc w:val="left"/>
      <w:pPr>
        <w:ind w:left="4156" w:hanging="386"/>
      </w:pPr>
      <w:rPr>
        <w:rFonts w:hint="default"/>
        <w:lang w:val="es-ES" w:eastAsia="en-US" w:bidi="ar-SA"/>
      </w:rPr>
    </w:lvl>
    <w:lvl w:ilvl="5" w:tplc="A71428D2">
      <w:numFmt w:val="bullet"/>
      <w:lvlText w:val="•"/>
      <w:lvlJc w:val="left"/>
      <w:pPr>
        <w:ind w:left="5165" w:hanging="386"/>
      </w:pPr>
      <w:rPr>
        <w:rFonts w:hint="default"/>
        <w:lang w:val="es-ES" w:eastAsia="en-US" w:bidi="ar-SA"/>
      </w:rPr>
    </w:lvl>
    <w:lvl w:ilvl="6" w:tplc="58344D1E">
      <w:numFmt w:val="bullet"/>
      <w:lvlText w:val="•"/>
      <w:lvlJc w:val="left"/>
      <w:pPr>
        <w:ind w:left="6174" w:hanging="386"/>
      </w:pPr>
      <w:rPr>
        <w:rFonts w:hint="default"/>
        <w:lang w:val="es-ES" w:eastAsia="en-US" w:bidi="ar-SA"/>
      </w:rPr>
    </w:lvl>
    <w:lvl w:ilvl="7" w:tplc="F02C6FC0">
      <w:numFmt w:val="bullet"/>
      <w:lvlText w:val="•"/>
      <w:lvlJc w:val="left"/>
      <w:pPr>
        <w:ind w:left="7183" w:hanging="386"/>
      </w:pPr>
      <w:rPr>
        <w:rFonts w:hint="default"/>
        <w:lang w:val="es-ES" w:eastAsia="en-US" w:bidi="ar-SA"/>
      </w:rPr>
    </w:lvl>
    <w:lvl w:ilvl="8" w:tplc="92043746">
      <w:numFmt w:val="bullet"/>
      <w:lvlText w:val="•"/>
      <w:lvlJc w:val="left"/>
      <w:pPr>
        <w:ind w:left="8192" w:hanging="386"/>
      </w:pPr>
      <w:rPr>
        <w:rFonts w:hint="default"/>
        <w:lang w:val="es-ES" w:eastAsia="en-US" w:bidi="ar-SA"/>
      </w:rPr>
    </w:lvl>
  </w:abstractNum>
  <w:abstractNum w:abstractNumId="4">
    <w:nsid w:val="6F27047C"/>
    <w:multiLevelType w:val="hybridMultilevel"/>
    <w:tmpl w:val="763A1890"/>
    <w:lvl w:ilvl="0" w:tplc="8FA63C82">
      <w:numFmt w:val="bullet"/>
      <w:lvlText w:val=""/>
      <w:lvlJc w:val="left"/>
      <w:pPr>
        <w:ind w:left="341" w:hanging="202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A4286F2">
      <w:numFmt w:val="bullet"/>
      <w:lvlText w:val="•"/>
      <w:lvlJc w:val="left"/>
      <w:pPr>
        <w:ind w:left="1327" w:hanging="202"/>
      </w:pPr>
      <w:rPr>
        <w:rFonts w:hint="default"/>
        <w:lang w:val="es-ES" w:eastAsia="en-US" w:bidi="ar-SA"/>
      </w:rPr>
    </w:lvl>
    <w:lvl w:ilvl="2" w:tplc="73D2D970">
      <w:numFmt w:val="bullet"/>
      <w:lvlText w:val="•"/>
      <w:lvlJc w:val="left"/>
      <w:pPr>
        <w:ind w:left="2314" w:hanging="202"/>
      </w:pPr>
      <w:rPr>
        <w:rFonts w:hint="default"/>
        <w:lang w:val="es-ES" w:eastAsia="en-US" w:bidi="ar-SA"/>
      </w:rPr>
    </w:lvl>
    <w:lvl w:ilvl="3" w:tplc="35F4628A">
      <w:numFmt w:val="bullet"/>
      <w:lvlText w:val="•"/>
      <w:lvlJc w:val="left"/>
      <w:pPr>
        <w:ind w:left="3301" w:hanging="202"/>
      </w:pPr>
      <w:rPr>
        <w:rFonts w:hint="default"/>
        <w:lang w:val="es-ES" w:eastAsia="en-US" w:bidi="ar-SA"/>
      </w:rPr>
    </w:lvl>
    <w:lvl w:ilvl="4" w:tplc="9FF27D38">
      <w:numFmt w:val="bullet"/>
      <w:lvlText w:val="•"/>
      <w:lvlJc w:val="left"/>
      <w:pPr>
        <w:ind w:left="4288" w:hanging="202"/>
      </w:pPr>
      <w:rPr>
        <w:rFonts w:hint="default"/>
        <w:lang w:val="es-ES" w:eastAsia="en-US" w:bidi="ar-SA"/>
      </w:rPr>
    </w:lvl>
    <w:lvl w:ilvl="5" w:tplc="334C4B6E">
      <w:numFmt w:val="bullet"/>
      <w:lvlText w:val="•"/>
      <w:lvlJc w:val="left"/>
      <w:pPr>
        <w:ind w:left="5275" w:hanging="202"/>
      </w:pPr>
      <w:rPr>
        <w:rFonts w:hint="default"/>
        <w:lang w:val="es-ES" w:eastAsia="en-US" w:bidi="ar-SA"/>
      </w:rPr>
    </w:lvl>
    <w:lvl w:ilvl="6" w:tplc="2EDC08DE">
      <w:numFmt w:val="bullet"/>
      <w:lvlText w:val="•"/>
      <w:lvlJc w:val="left"/>
      <w:pPr>
        <w:ind w:left="6262" w:hanging="202"/>
      </w:pPr>
      <w:rPr>
        <w:rFonts w:hint="default"/>
        <w:lang w:val="es-ES" w:eastAsia="en-US" w:bidi="ar-SA"/>
      </w:rPr>
    </w:lvl>
    <w:lvl w:ilvl="7" w:tplc="9F0C227A">
      <w:numFmt w:val="bullet"/>
      <w:lvlText w:val="•"/>
      <w:lvlJc w:val="left"/>
      <w:pPr>
        <w:ind w:left="7249" w:hanging="202"/>
      </w:pPr>
      <w:rPr>
        <w:rFonts w:hint="default"/>
        <w:lang w:val="es-ES" w:eastAsia="en-US" w:bidi="ar-SA"/>
      </w:rPr>
    </w:lvl>
    <w:lvl w:ilvl="8" w:tplc="0B54E020">
      <w:numFmt w:val="bullet"/>
      <w:lvlText w:val="•"/>
      <w:lvlJc w:val="left"/>
      <w:pPr>
        <w:ind w:left="8236" w:hanging="202"/>
      </w:pPr>
      <w:rPr>
        <w:rFonts w:hint="default"/>
        <w:lang w:val="es-ES" w:eastAsia="en-US" w:bidi="ar-SA"/>
      </w:rPr>
    </w:lvl>
  </w:abstractNum>
  <w:abstractNum w:abstractNumId="5">
    <w:nsid w:val="70941E41"/>
    <w:multiLevelType w:val="multilevel"/>
    <w:tmpl w:val="2CBC8BC8"/>
    <w:lvl w:ilvl="0">
      <w:start w:val="2"/>
      <w:numFmt w:val="decimal"/>
      <w:lvlText w:val="%1"/>
      <w:lvlJc w:val="left"/>
      <w:pPr>
        <w:ind w:left="736" w:hanging="61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36" w:hanging="614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."/>
      <w:lvlJc w:val="left"/>
      <w:pPr>
        <w:ind w:left="736" w:hanging="61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2"/>
      <w:numFmt w:val="decimal"/>
      <w:lvlText w:val="%1.%2.%3.%4."/>
      <w:lvlJc w:val="left"/>
      <w:pPr>
        <w:ind w:left="122" w:hanging="79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897" w:hanging="7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9" w:hanging="7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1" w:hanging="7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4" w:hanging="7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6" w:hanging="796"/>
      </w:pPr>
      <w:rPr>
        <w:rFonts w:hint="default"/>
        <w:lang w:val="es-ES" w:eastAsia="en-US" w:bidi="ar-SA"/>
      </w:rPr>
    </w:lvl>
  </w:abstractNum>
  <w:abstractNum w:abstractNumId="6">
    <w:nsid w:val="71B90F8E"/>
    <w:multiLevelType w:val="multilevel"/>
    <w:tmpl w:val="1070DEFC"/>
    <w:lvl w:ilvl="0">
      <w:start w:val="2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8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32" w:hanging="61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23" w:hanging="6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7" w:hanging="6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1" w:hanging="6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5" w:hanging="6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9" w:hanging="6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3" w:hanging="612"/>
      </w:pPr>
      <w:rPr>
        <w:rFonts w:hint="default"/>
        <w:lang w:val="es-ES" w:eastAsia="en-US" w:bidi="ar-SA"/>
      </w:rPr>
    </w:lvl>
  </w:abstractNum>
  <w:abstractNum w:abstractNumId="7">
    <w:nsid w:val="78076A77"/>
    <w:multiLevelType w:val="hybridMultilevel"/>
    <w:tmpl w:val="6FBE3692"/>
    <w:lvl w:ilvl="0" w:tplc="CE2E6918">
      <w:start w:val="1"/>
      <w:numFmt w:val="upperLetter"/>
      <w:lvlText w:val="%1."/>
      <w:lvlJc w:val="left"/>
      <w:pPr>
        <w:ind w:left="499" w:hanging="377"/>
      </w:pPr>
      <w:rPr>
        <w:rFonts w:hint="default"/>
        <w:b/>
        <w:bCs/>
        <w:spacing w:val="-6"/>
        <w:w w:val="99"/>
        <w:lang w:val="es-ES" w:eastAsia="en-US" w:bidi="ar-SA"/>
      </w:rPr>
    </w:lvl>
    <w:lvl w:ilvl="1" w:tplc="5AC6CD68">
      <w:numFmt w:val="bullet"/>
      <w:lvlText w:val="•"/>
      <w:lvlJc w:val="left"/>
      <w:pPr>
        <w:ind w:left="1471" w:hanging="377"/>
      </w:pPr>
      <w:rPr>
        <w:rFonts w:hint="default"/>
        <w:lang w:val="es-ES" w:eastAsia="en-US" w:bidi="ar-SA"/>
      </w:rPr>
    </w:lvl>
    <w:lvl w:ilvl="2" w:tplc="9D8CAF9C">
      <w:numFmt w:val="bullet"/>
      <w:lvlText w:val="•"/>
      <w:lvlJc w:val="left"/>
      <w:pPr>
        <w:ind w:left="2442" w:hanging="377"/>
      </w:pPr>
      <w:rPr>
        <w:rFonts w:hint="default"/>
        <w:lang w:val="es-ES" w:eastAsia="en-US" w:bidi="ar-SA"/>
      </w:rPr>
    </w:lvl>
    <w:lvl w:ilvl="3" w:tplc="94D2B102">
      <w:numFmt w:val="bullet"/>
      <w:lvlText w:val="•"/>
      <w:lvlJc w:val="left"/>
      <w:pPr>
        <w:ind w:left="3413" w:hanging="377"/>
      </w:pPr>
      <w:rPr>
        <w:rFonts w:hint="default"/>
        <w:lang w:val="es-ES" w:eastAsia="en-US" w:bidi="ar-SA"/>
      </w:rPr>
    </w:lvl>
    <w:lvl w:ilvl="4" w:tplc="2578EC3E">
      <w:numFmt w:val="bullet"/>
      <w:lvlText w:val="•"/>
      <w:lvlJc w:val="left"/>
      <w:pPr>
        <w:ind w:left="4384" w:hanging="377"/>
      </w:pPr>
      <w:rPr>
        <w:rFonts w:hint="default"/>
        <w:lang w:val="es-ES" w:eastAsia="en-US" w:bidi="ar-SA"/>
      </w:rPr>
    </w:lvl>
    <w:lvl w:ilvl="5" w:tplc="CA5CEA08">
      <w:numFmt w:val="bullet"/>
      <w:lvlText w:val="•"/>
      <w:lvlJc w:val="left"/>
      <w:pPr>
        <w:ind w:left="5355" w:hanging="377"/>
      </w:pPr>
      <w:rPr>
        <w:rFonts w:hint="default"/>
        <w:lang w:val="es-ES" w:eastAsia="en-US" w:bidi="ar-SA"/>
      </w:rPr>
    </w:lvl>
    <w:lvl w:ilvl="6" w:tplc="E0C8E6C4">
      <w:numFmt w:val="bullet"/>
      <w:lvlText w:val="•"/>
      <w:lvlJc w:val="left"/>
      <w:pPr>
        <w:ind w:left="6326" w:hanging="377"/>
      </w:pPr>
      <w:rPr>
        <w:rFonts w:hint="default"/>
        <w:lang w:val="es-ES" w:eastAsia="en-US" w:bidi="ar-SA"/>
      </w:rPr>
    </w:lvl>
    <w:lvl w:ilvl="7" w:tplc="8D1CE5FC">
      <w:numFmt w:val="bullet"/>
      <w:lvlText w:val="•"/>
      <w:lvlJc w:val="left"/>
      <w:pPr>
        <w:ind w:left="7297" w:hanging="377"/>
      </w:pPr>
      <w:rPr>
        <w:rFonts w:hint="default"/>
        <w:lang w:val="es-ES" w:eastAsia="en-US" w:bidi="ar-SA"/>
      </w:rPr>
    </w:lvl>
    <w:lvl w:ilvl="8" w:tplc="9708943E">
      <w:numFmt w:val="bullet"/>
      <w:lvlText w:val="•"/>
      <w:lvlJc w:val="left"/>
      <w:pPr>
        <w:ind w:left="8268" w:hanging="37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3662"/>
    <w:rsid w:val="000029F4"/>
    <w:rsid w:val="00013662"/>
    <w:rsid w:val="0017066B"/>
    <w:rsid w:val="005F3DD1"/>
    <w:rsid w:val="0081210F"/>
    <w:rsid w:val="008C06CF"/>
    <w:rsid w:val="008D68CE"/>
    <w:rsid w:val="008F6CA3"/>
    <w:rsid w:val="0095179B"/>
    <w:rsid w:val="009D208D"/>
    <w:rsid w:val="00A829AE"/>
    <w:rsid w:val="00BC3479"/>
    <w:rsid w:val="00BE6BB0"/>
    <w:rsid w:val="00C922AA"/>
    <w:rsid w:val="00CD2717"/>
    <w:rsid w:val="00F05214"/>
    <w:rsid w:val="00F65333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366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6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13662"/>
  </w:style>
  <w:style w:type="paragraph" w:customStyle="1" w:styleId="Heading1">
    <w:name w:val="Heading 1"/>
    <w:basedOn w:val="Normal"/>
    <w:uiPriority w:val="1"/>
    <w:qFormat/>
    <w:rsid w:val="00013662"/>
    <w:pPr>
      <w:ind w:left="588" w:hanging="4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013662"/>
    <w:pPr>
      <w:ind w:left="122"/>
      <w:outlineLvl w:val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013662"/>
    <w:pPr>
      <w:ind w:left="542"/>
    </w:pPr>
  </w:style>
  <w:style w:type="paragraph" w:customStyle="1" w:styleId="TableParagraph">
    <w:name w:val="Table Paragraph"/>
    <w:basedOn w:val="Normal"/>
    <w:uiPriority w:val="1"/>
    <w:qFormat/>
    <w:rsid w:val="00013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gramaprimerainfancia@inau.gub.u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inau.gub.u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if.inau.gub.u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gionalcentro@inau.gub.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gramaprimerainfancia@inau.gub.uy" TargetMode="External"/><Relationship Id="rId14" Type="http://schemas.openxmlformats.org/officeDocument/2006/relationships/hyperlink" Target="mailto:regionalcentro@inau.gub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4135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Inau</cp:lastModifiedBy>
  <cp:revision>4</cp:revision>
  <dcterms:created xsi:type="dcterms:W3CDTF">2022-07-11T20:04:00Z</dcterms:created>
  <dcterms:modified xsi:type="dcterms:W3CDTF">2022-07-11T20:13:00Z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2022-06-03T00:00:00Z</vt:filetime>
  </property>
</Properties>
</file>